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895" w:type="dxa"/>
        <w:tblLook w:val="04A0" w:firstRow="1" w:lastRow="0" w:firstColumn="1" w:lastColumn="0" w:noHBand="0" w:noVBand="1"/>
      </w:tblPr>
      <w:tblGrid>
        <w:gridCol w:w="1512"/>
        <w:gridCol w:w="6578"/>
        <w:gridCol w:w="1550"/>
        <w:gridCol w:w="1142"/>
        <w:gridCol w:w="1143"/>
        <w:gridCol w:w="1143"/>
        <w:gridCol w:w="2801"/>
        <w:gridCol w:w="26"/>
      </w:tblGrid>
      <w:tr w:rsidR="00C4599C" w14:paraId="7B534567" w14:textId="77777777" w:rsidTr="00DA323C">
        <w:trPr>
          <w:gridAfter w:val="1"/>
          <w:wAfter w:w="26" w:type="dxa"/>
          <w:trHeight w:val="101"/>
        </w:trPr>
        <w:tc>
          <w:tcPr>
            <w:tcW w:w="15869" w:type="dxa"/>
            <w:gridSpan w:val="7"/>
            <w:shd w:val="clear" w:color="auto" w:fill="D9D9D9" w:themeFill="background1" w:themeFillShade="D9"/>
          </w:tcPr>
          <w:p w14:paraId="799A20B1" w14:textId="77777777" w:rsidR="00C4599C" w:rsidRPr="00C4599C" w:rsidRDefault="00C4599C" w:rsidP="00C4599C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14:paraId="28E52F45" w14:textId="77777777" w:rsidR="00C4599C" w:rsidRPr="00C4599C" w:rsidRDefault="00C4599C" w:rsidP="0056124C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56124C">
              <w:rPr>
                <w:b/>
                <w:sz w:val="28"/>
              </w:rPr>
              <w:t>23-2024</w:t>
            </w:r>
          </w:p>
        </w:tc>
      </w:tr>
      <w:tr w:rsidR="00092E2D" w14:paraId="660ED2ED" w14:textId="77777777" w:rsidTr="00776151">
        <w:trPr>
          <w:gridAfter w:val="1"/>
          <w:wAfter w:w="26" w:type="dxa"/>
          <w:trHeight w:val="100"/>
        </w:trPr>
        <w:tc>
          <w:tcPr>
            <w:tcW w:w="1512" w:type="dxa"/>
            <w:shd w:val="clear" w:color="auto" w:fill="D9D9D9" w:themeFill="background1" w:themeFillShade="D9"/>
          </w:tcPr>
          <w:p w14:paraId="449A6A5E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57" w:type="dxa"/>
            <w:gridSpan w:val="6"/>
          </w:tcPr>
          <w:p w14:paraId="72EF6BFE" w14:textId="77777777" w:rsidR="00092E2D" w:rsidRPr="007C1B23" w:rsidRDefault="005015E7" w:rsidP="00C4599C">
            <w:r w:rsidRPr="007C1B23">
              <w:t>PE</w:t>
            </w:r>
            <w:r w:rsidR="00BE44E7">
              <w:t xml:space="preserve"> and </w:t>
            </w:r>
            <w:r w:rsidR="003F18DD">
              <w:t xml:space="preserve">School </w:t>
            </w:r>
            <w:r w:rsidR="00BE44E7">
              <w:t>Sport</w:t>
            </w:r>
          </w:p>
        </w:tc>
      </w:tr>
      <w:tr w:rsidR="00092E2D" w14:paraId="0D16AF84" w14:textId="77777777" w:rsidTr="00776151">
        <w:trPr>
          <w:gridAfter w:val="1"/>
          <w:wAfter w:w="26" w:type="dxa"/>
          <w:trHeight w:val="100"/>
        </w:trPr>
        <w:tc>
          <w:tcPr>
            <w:tcW w:w="1512" w:type="dxa"/>
            <w:shd w:val="clear" w:color="auto" w:fill="D9D9D9" w:themeFill="background1" w:themeFillShade="D9"/>
          </w:tcPr>
          <w:p w14:paraId="61BEBE6A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57" w:type="dxa"/>
            <w:gridSpan w:val="6"/>
          </w:tcPr>
          <w:p w14:paraId="6D9BCD0F" w14:textId="77777777" w:rsidR="00092E2D" w:rsidRPr="007C1B23" w:rsidRDefault="00DA323C" w:rsidP="00C4599C">
            <w:r w:rsidRPr="007C1B23">
              <w:t>Mrs Bull (covering for Mrs Marsden on maternity leave) &amp; Mr Murray (Sports Coach)</w:t>
            </w:r>
          </w:p>
        </w:tc>
      </w:tr>
      <w:tr w:rsidR="00092E2D" w14:paraId="396E8004" w14:textId="77777777" w:rsidTr="00776151">
        <w:trPr>
          <w:gridAfter w:val="1"/>
          <w:wAfter w:w="26" w:type="dxa"/>
          <w:trHeight w:val="299"/>
        </w:trPr>
        <w:tc>
          <w:tcPr>
            <w:tcW w:w="8090" w:type="dxa"/>
            <w:gridSpan w:val="2"/>
            <w:shd w:val="clear" w:color="auto" w:fill="D9D9D9" w:themeFill="background1" w:themeFillShade="D9"/>
          </w:tcPr>
          <w:p w14:paraId="3A580031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779" w:type="dxa"/>
            <w:gridSpan w:val="5"/>
            <w:shd w:val="clear" w:color="auto" w:fill="D9D9D9" w:themeFill="background1" w:themeFillShade="D9"/>
          </w:tcPr>
          <w:p w14:paraId="5D0C3C34" w14:textId="77777777"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2E2D" w14:paraId="7BAA70A7" w14:textId="77777777" w:rsidTr="00776151">
        <w:trPr>
          <w:gridAfter w:val="1"/>
          <w:wAfter w:w="26" w:type="dxa"/>
          <w:trHeight w:val="603"/>
        </w:trPr>
        <w:tc>
          <w:tcPr>
            <w:tcW w:w="8090" w:type="dxa"/>
            <w:gridSpan w:val="2"/>
          </w:tcPr>
          <w:p w14:paraId="5F31ED39" w14:textId="77777777" w:rsidR="00092E2D" w:rsidRPr="00776151" w:rsidRDefault="0082699D" w:rsidP="0082699D">
            <w:pPr>
              <w:rPr>
                <w:b/>
                <w:sz w:val="20"/>
                <w:szCs w:val="20"/>
              </w:rPr>
            </w:pPr>
            <w:r w:rsidRPr="0077615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We recognise the importance of PE </w:t>
            </w:r>
            <w:r w:rsidR="003F18DD" w:rsidRPr="0077615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and school sport </w:t>
            </w:r>
            <w:r w:rsidRPr="0077615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and the role it </w:t>
            </w:r>
            <w:proofErr w:type="gramStart"/>
            <w:r w:rsidRPr="00776151">
              <w:rPr>
                <w:rFonts w:cstheme="minorHAnsi"/>
                <w:sz w:val="20"/>
                <w:szCs w:val="20"/>
                <w:shd w:val="clear" w:color="auto" w:fill="FFFFFF"/>
              </w:rPr>
              <w:t>has to</w:t>
            </w:r>
            <w:proofErr w:type="gramEnd"/>
            <w:r w:rsidRPr="0077615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play in </w:t>
            </w:r>
            <w:r w:rsidRPr="00776151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promoting long term, healthy lifestyles</w:t>
            </w:r>
            <w:r w:rsidRPr="00776151">
              <w:rPr>
                <w:rFonts w:cstheme="minorHAnsi"/>
                <w:sz w:val="20"/>
                <w:szCs w:val="20"/>
                <w:shd w:val="clear" w:color="auto" w:fill="FFFFFF"/>
              </w:rPr>
              <w:t>. The intent of our PE curriculum is to provide all children with</w:t>
            </w:r>
            <w:r w:rsidR="003F18DD" w:rsidRPr="0077615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2 hours of</w:t>
            </w:r>
            <w:r w:rsidRPr="0077615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3F18DD" w:rsidRPr="00776151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high-quality</w:t>
            </w:r>
            <w:r w:rsidRPr="00776151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77615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PE and sport provision. It is our vision for every pupil to succeed and </w:t>
            </w:r>
            <w:r w:rsidRPr="00776151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achieve their potential</w:t>
            </w:r>
            <w:r w:rsidR="003F18DD" w:rsidRPr="00776151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, </w:t>
            </w:r>
            <w:r w:rsidRPr="0077615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as well as to lead </w:t>
            </w:r>
            <w:r w:rsidRPr="00776151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physically active lifestyles</w:t>
            </w:r>
            <w:r w:rsidRPr="0077615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. We strive to </w:t>
            </w:r>
            <w:r w:rsidRPr="00776151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inspire</w:t>
            </w:r>
            <w:r w:rsidRPr="0077615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our pupils through fun and engaging PE lessons that are enjoyable, challenging and accessible to all. We want our pupils to appreciate the benefits of a healthy and physically active lifestyle. Through our teaching of PE, we will provide </w:t>
            </w:r>
            <w:r w:rsidRPr="00776151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opportunities</w:t>
            </w:r>
            <w:r w:rsidRPr="0077615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for pupils to develop</w:t>
            </w:r>
            <w:r w:rsidR="003F18DD" w:rsidRPr="0077615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3F18DD" w:rsidRPr="00776151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sporting </w:t>
            </w:r>
            <w:r w:rsidRPr="00776151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values </w:t>
            </w:r>
            <w:r w:rsidRPr="0077615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and </w:t>
            </w:r>
            <w:r w:rsidRPr="00776151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transferrable life skills</w:t>
            </w:r>
            <w:r w:rsidRPr="0077615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such as fairness and respect as well as providing them with opportunities to take part in </w:t>
            </w:r>
            <w:r w:rsidRPr="00776151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competitive </w:t>
            </w:r>
            <w:r w:rsidRPr="0077615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sport. We pride ourselves on having an </w:t>
            </w:r>
            <w:r w:rsidRPr="00776151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inclusive</w:t>
            </w:r>
            <w:r w:rsidRPr="0077615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sporting offer from EY to Y6 and ensure that we engage our least active and SEND children.</w:t>
            </w:r>
            <w:r w:rsidR="003F18DD" w:rsidRPr="00776151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7779" w:type="dxa"/>
            <w:gridSpan w:val="5"/>
          </w:tcPr>
          <w:p w14:paraId="19668065" w14:textId="77777777" w:rsidR="0082699D" w:rsidRPr="00776151" w:rsidRDefault="0082699D" w:rsidP="0082699D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76151">
              <w:rPr>
                <w:sz w:val="20"/>
                <w:szCs w:val="20"/>
              </w:rPr>
              <w:t>Children are inspired to lead a healthier and more active lifestyle.</w:t>
            </w:r>
          </w:p>
          <w:p w14:paraId="0C58709F" w14:textId="77777777" w:rsidR="0082699D" w:rsidRPr="00776151" w:rsidRDefault="0082699D" w:rsidP="0082699D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76151">
              <w:rPr>
                <w:sz w:val="20"/>
                <w:szCs w:val="20"/>
              </w:rPr>
              <w:t>Children are given the opportunity to experience a range of sport</w:t>
            </w:r>
            <w:r w:rsidR="00DF3EBA" w:rsidRPr="00776151">
              <w:rPr>
                <w:sz w:val="20"/>
                <w:szCs w:val="20"/>
              </w:rPr>
              <w:t>ing opportunities</w:t>
            </w:r>
            <w:r w:rsidRPr="00776151">
              <w:rPr>
                <w:sz w:val="20"/>
                <w:szCs w:val="20"/>
              </w:rPr>
              <w:t xml:space="preserve"> and strengths are identified.</w:t>
            </w:r>
          </w:p>
          <w:p w14:paraId="37E533A4" w14:textId="77777777" w:rsidR="0082699D" w:rsidRPr="00776151" w:rsidRDefault="0082699D" w:rsidP="0082699D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76151">
              <w:rPr>
                <w:sz w:val="20"/>
                <w:szCs w:val="20"/>
              </w:rPr>
              <w:t xml:space="preserve">Links to local and national clubs </w:t>
            </w:r>
            <w:r w:rsidR="00DF3EBA" w:rsidRPr="00776151">
              <w:rPr>
                <w:sz w:val="20"/>
                <w:szCs w:val="20"/>
              </w:rPr>
              <w:t xml:space="preserve">to establish community pathways. </w:t>
            </w:r>
          </w:p>
          <w:p w14:paraId="6EFAF709" w14:textId="77777777" w:rsidR="0082699D" w:rsidRPr="00776151" w:rsidRDefault="0082699D" w:rsidP="0082699D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76151">
              <w:rPr>
                <w:sz w:val="20"/>
                <w:szCs w:val="20"/>
              </w:rPr>
              <w:t>Children will understand the importance of competitiveness and will learn to win and lose with grace</w:t>
            </w:r>
            <w:r w:rsidR="001B491C" w:rsidRPr="00776151">
              <w:rPr>
                <w:sz w:val="20"/>
                <w:szCs w:val="20"/>
              </w:rPr>
              <w:t xml:space="preserve"> and respect. </w:t>
            </w:r>
          </w:p>
          <w:p w14:paraId="2CE41A05" w14:textId="77777777" w:rsidR="00092E2D" w:rsidRPr="00776151" w:rsidRDefault="0082699D" w:rsidP="0082699D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76151">
              <w:rPr>
                <w:sz w:val="20"/>
                <w:szCs w:val="20"/>
              </w:rPr>
              <w:t xml:space="preserve">Children will achieve their potential in sport and staff will ensure that potential is </w:t>
            </w:r>
            <w:proofErr w:type="gramStart"/>
            <w:r w:rsidRPr="00776151">
              <w:rPr>
                <w:sz w:val="20"/>
                <w:szCs w:val="20"/>
              </w:rPr>
              <w:t>fostered</w:t>
            </w:r>
            <w:proofErr w:type="gramEnd"/>
            <w:r w:rsidRPr="00776151">
              <w:rPr>
                <w:sz w:val="20"/>
                <w:szCs w:val="20"/>
              </w:rPr>
              <w:t xml:space="preserve"> and children are offered the opportunity to develop as sports people and as sports leaders.</w:t>
            </w:r>
          </w:p>
          <w:p w14:paraId="45C6EE22" w14:textId="77777777" w:rsidR="001B491C" w:rsidRPr="00776151" w:rsidRDefault="001B491C" w:rsidP="0082699D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76151">
              <w:rPr>
                <w:sz w:val="20"/>
                <w:szCs w:val="20"/>
              </w:rPr>
              <w:t xml:space="preserve">All physical education lessons are progressive and tailored to individual children’s needs. Ongoing assessment allows us to target intervention and celebrate success. </w:t>
            </w:r>
          </w:p>
        </w:tc>
      </w:tr>
      <w:tr w:rsidR="00DA323C" w14:paraId="39603F00" w14:textId="77777777" w:rsidTr="00776151">
        <w:trPr>
          <w:gridAfter w:val="1"/>
          <w:wAfter w:w="26" w:type="dxa"/>
        </w:trPr>
        <w:tc>
          <w:tcPr>
            <w:tcW w:w="809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4B0C2DC" w14:textId="77777777" w:rsidR="00DA323C" w:rsidRPr="00C4599C" w:rsidRDefault="00DA323C" w:rsidP="00DA323C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1550" w:type="dxa"/>
            <w:vMerge w:val="restart"/>
            <w:shd w:val="clear" w:color="auto" w:fill="D9D9D9" w:themeFill="background1" w:themeFillShade="D9"/>
            <w:vAlign w:val="center"/>
          </w:tcPr>
          <w:p w14:paraId="1C304612" w14:textId="77777777" w:rsidR="00DA323C" w:rsidRPr="00C4599C" w:rsidRDefault="00DA323C" w:rsidP="00DA323C">
            <w:pPr>
              <w:jc w:val="center"/>
              <w:rPr>
                <w:b/>
              </w:rPr>
            </w:pPr>
            <w:r>
              <w:rPr>
                <w:b/>
              </w:rPr>
              <w:t>Timescale</w:t>
            </w:r>
          </w:p>
        </w:tc>
        <w:tc>
          <w:tcPr>
            <w:tcW w:w="3428" w:type="dxa"/>
            <w:gridSpan w:val="3"/>
            <w:shd w:val="clear" w:color="auto" w:fill="D9D9D9" w:themeFill="background1" w:themeFillShade="D9"/>
          </w:tcPr>
          <w:p w14:paraId="02FCD358" w14:textId="77777777" w:rsidR="00DA323C" w:rsidRPr="00092E2D" w:rsidRDefault="00DA323C" w:rsidP="00092E2D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14:paraId="3844904A" w14:textId="77777777" w:rsidR="00DA323C" w:rsidRPr="00092E2D" w:rsidRDefault="00DA323C" w:rsidP="00DA323C">
            <w:pPr>
              <w:jc w:val="center"/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DA323C" w14:paraId="1BC879C5" w14:textId="77777777" w:rsidTr="00776151">
        <w:tc>
          <w:tcPr>
            <w:tcW w:w="8090" w:type="dxa"/>
            <w:gridSpan w:val="2"/>
            <w:vMerge/>
          </w:tcPr>
          <w:p w14:paraId="3C5DC4DB" w14:textId="77777777" w:rsidR="00DA323C" w:rsidRDefault="00DA323C" w:rsidP="00C4599C"/>
        </w:tc>
        <w:tc>
          <w:tcPr>
            <w:tcW w:w="1550" w:type="dxa"/>
            <w:vMerge/>
          </w:tcPr>
          <w:p w14:paraId="7455E7F0" w14:textId="77777777" w:rsidR="00DA323C" w:rsidRDefault="00DA323C" w:rsidP="00C4599C"/>
        </w:tc>
        <w:tc>
          <w:tcPr>
            <w:tcW w:w="1142" w:type="dxa"/>
            <w:shd w:val="clear" w:color="auto" w:fill="D9D9D9" w:themeFill="background1" w:themeFillShade="D9"/>
            <w:vAlign w:val="center"/>
          </w:tcPr>
          <w:p w14:paraId="1EAFCEFC" w14:textId="77777777" w:rsidR="00DA323C" w:rsidRPr="00092E2D" w:rsidRDefault="00DA323C" w:rsidP="00DA323C">
            <w:pPr>
              <w:jc w:val="center"/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59A4697E" w14:textId="77777777" w:rsidR="00DA323C" w:rsidRPr="00092E2D" w:rsidRDefault="00DA323C" w:rsidP="00DA323C">
            <w:pPr>
              <w:jc w:val="center"/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136FFFB6" w14:textId="77777777" w:rsidR="00DA323C" w:rsidRPr="00092E2D" w:rsidRDefault="00DA323C" w:rsidP="00DA323C">
            <w:pPr>
              <w:jc w:val="center"/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2827" w:type="dxa"/>
            <w:gridSpan w:val="2"/>
            <w:shd w:val="clear" w:color="auto" w:fill="D9D9D9" w:themeFill="background1" w:themeFillShade="D9"/>
          </w:tcPr>
          <w:p w14:paraId="4AB1A309" w14:textId="77777777" w:rsidR="00DA323C" w:rsidRDefault="00DA323C" w:rsidP="00C4599C"/>
        </w:tc>
      </w:tr>
      <w:tr w:rsidR="00DA323C" w14:paraId="592D615E" w14:textId="77777777" w:rsidTr="00776151">
        <w:tc>
          <w:tcPr>
            <w:tcW w:w="8090" w:type="dxa"/>
            <w:gridSpan w:val="2"/>
          </w:tcPr>
          <w:p w14:paraId="74F44AD0" w14:textId="77777777" w:rsidR="00DA323C" w:rsidRPr="00776151" w:rsidRDefault="00CA29EC" w:rsidP="0056124C">
            <w:pPr>
              <w:pStyle w:val="NoSpacing"/>
              <w:rPr>
                <w:sz w:val="20"/>
                <w:szCs w:val="20"/>
              </w:rPr>
            </w:pPr>
            <w:r w:rsidRPr="00776151">
              <w:rPr>
                <w:sz w:val="20"/>
                <w:szCs w:val="20"/>
              </w:rPr>
              <w:t xml:space="preserve">Increase staff subject knowledge in Physical Education. </w:t>
            </w:r>
            <w:r w:rsidR="000F4D4C" w:rsidRPr="00776151">
              <w:rPr>
                <w:sz w:val="20"/>
                <w:szCs w:val="20"/>
              </w:rPr>
              <w:t xml:space="preserve">Targeted CPD across the year following staff skills audit. </w:t>
            </w:r>
            <w:r w:rsidR="000F4D4C" w:rsidRPr="00776151">
              <w:rPr>
                <w:i/>
                <w:color w:val="FF0000"/>
                <w:sz w:val="20"/>
                <w:szCs w:val="20"/>
              </w:rPr>
              <w:t>(Teachers and Teaching Assistants).</w:t>
            </w:r>
            <w:r w:rsidR="000F4D4C" w:rsidRPr="00776151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</w:tcPr>
          <w:p w14:paraId="5AE6FC01" w14:textId="77777777" w:rsidR="00DA323C" w:rsidRPr="007D1246" w:rsidRDefault="000F4D4C" w:rsidP="0056124C">
            <w:pPr>
              <w:pStyle w:val="NoSpacing"/>
              <w:rPr>
                <w:sz w:val="20"/>
              </w:rPr>
            </w:pPr>
            <w:r w:rsidRPr="007D1246">
              <w:rPr>
                <w:sz w:val="20"/>
              </w:rPr>
              <w:t xml:space="preserve">Ongoing across the year. </w:t>
            </w:r>
          </w:p>
        </w:tc>
        <w:tc>
          <w:tcPr>
            <w:tcW w:w="1142" w:type="dxa"/>
            <w:shd w:val="clear" w:color="auto" w:fill="FFC000"/>
            <w:vAlign w:val="center"/>
          </w:tcPr>
          <w:p w14:paraId="6A5EA8AC" w14:textId="77777777" w:rsidR="00DA323C" w:rsidRDefault="00DA323C" w:rsidP="00DA323C">
            <w:pPr>
              <w:jc w:val="center"/>
            </w:pPr>
          </w:p>
        </w:tc>
        <w:tc>
          <w:tcPr>
            <w:tcW w:w="1143" w:type="dxa"/>
            <w:shd w:val="clear" w:color="auto" w:fill="92D050"/>
            <w:vAlign w:val="center"/>
          </w:tcPr>
          <w:p w14:paraId="4C79C76B" w14:textId="77777777" w:rsidR="00DA323C" w:rsidRDefault="00DA323C" w:rsidP="00DA323C">
            <w:pPr>
              <w:jc w:val="center"/>
            </w:pPr>
          </w:p>
        </w:tc>
        <w:tc>
          <w:tcPr>
            <w:tcW w:w="1143" w:type="dxa"/>
            <w:shd w:val="clear" w:color="auto" w:fill="92D050"/>
            <w:vAlign w:val="center"/>
          </w:tcPr>
          <w:p w14:paraId="76E43427" w14:textId="77777777" w:rsidR="00DA323C" w:rsidRDefault="00DA323C" w:rsidP="00DA323C">
            <w:pPr>
              <w:jc w:val="center"/>
            </w:pPr>
          </w:p>
        </w:tc>
        <w:tc>
          <w:tcPr>
            <w:tcW w:w="2827" w:type="dxa"/>
            <w:gridSpan w:val="2"/>
          </w:tcPr>
          <w:p w14:paraId="2BB1A5AB" w14:textId="77777777" w:rsidR="00DA323C" w:rsidRPr="00456E65" w:rsidRDefault="00EE0485" w:rsidP="00A7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LB attended OAA training during Spring 1. CD received gymnastics training. </w:t>
            </w:r>
          </w:p>
        </w:tc>
      </w:tr>
      <w:tr w:rsidR="00DA323C" w14:paraId="07D5676F" w14:textId="77777777" w:rsidTr="00776151">
        <w:tc>
          <w:tcPr>
            <w:tcW w:w="8090" w:type="dxa"/>
            <w:gridSpan w:val="2"/>
          </w:tcPr>
          <w:p w14:paraId="3CFD4198" w14:textId="77777777" w:rsidR="00DA323C" w:rsidRPr="00776151" w:rsidRDefault="00DA323C" w:rsidP="00A7775E">
            <w:pPr>
              <w:pStyle w:val="NoSpacing"/>
              <w:rPr>
                <w:sz w:val="20"/>
                <w:szCs w:val="20"/>
              </w:rPr>
            </w:pPr>
            <w:r w:rsidRPr="00776151">
              <w:rPr>
                <w:sz w:val="20"/>
                <w:szCs w:val="20"/>
              </w:rPr>
              <w:t>To offer a</w:t>
            </w:r>
            <w:r w:rsidR="008D4C1F" w:rsidRPr="00776151">
              <w:rPr>
                <w:sz w:val="20"/>
                <w:szCs w:val="20"/>
              </w:rPr>
              <w:t xml:space="preserve">n enriching extra-curricular </w:t>
            </w:r>
            <w:proofErr w:type="spellStart"/>
            <w:r w:rsidR="008D4C1F" w:rsidRPr="00776151">
              <w:rPr>
                <w:sz w:val="20"/>
                <w:szCs w:val="20"/>
              </w:rPr>
              <w:t>programme</w:t>
            </w:r>
            <w:proofErr w:type="spellEnd"/>
            <w:r w:rsidR="008D4C1F" w:rsidRPr="00776151">
              <w:rPr>
                <w:sz w:val="20"/>
                <w:szCs w:val="20"/>
              </w:rPr>
              <w:t xml:space="preserve">; lunch clubs and after-school clubs. </w:t>
            </w:r>
            <w:r w:rsidR="008D4C1F" w:rsidRPr="00776151">
              <w:rPr>
                <w:i/>
                <w:color w:val="FF0000"/>
                <w:sz w:val="20"/>
                <w:szCs w:val="20"/>
              </w:rPr>
              <w:t>(Pupils &amp; coaches).</w:t>
            </w:r>
          </w:p>
        </w:tc>
        <w:tc>
          <w:tcPr>
            <w:tcW w:w="1550" w:type="dxa"/>
          </w:tcPr>
          <w:p w14:paraId="5ACA3404" w14:textId="77777777" w:rsidR="00DA323C" w:rsidRPr="007D1246" w:rsidRDefault="008D4C1F" w:rsidP="00A7775E">
            <w:pPr>
              <w:pStyle w:val="NoSpacing"/>
              <w:rPr>
                <w:sz w:val="20"/>
              </w:rPr>
            </w:pPr>
            <w:r w:rsidRPr="007D1246">
              <w:rPr>
                <w:sz w:val="20"/>
              </w:rPr>
              <w:t>Ongoing across the year.</w:t>
            </w:r>
          </w:p>
        </w:tc>
        <w:tc>
          <w:tcPr>
            <w:tcW w:w="1142" w:type="dxa"/>
            <w:shd w:val="clear" w:color="auto" w:fill="92D050"/>
            <w:vAlign w:val="center"/>
          </w:tcPr>
          <w:p w14:paraId="1A3A6874" w14:textId="77777777" w:rsidR="00DA323C" w:rsidRDefault="00DA323C" w:rsidP="00DA323C">
            <w:pPr>
              <w:jc w:val="center"/>
            </w:pPr>
          </w:p>
        </w:tc>
        <w:tc>
          <w:tcPr>
            <w:tcW w:w="1143" w:type="dxa"/>
            <w:shd w:val="clear" w:color="auto" w:fill="92D050"/>
            <w:vAlign w:val="center"/>
          </w:tcPr>
          <w:p w14:paraId="4DC5EC4D" w14:textId="77777777" w:rsidR="00DA323C" w:rsidRDefault="00DA323C" w:rsidP="00DA323C">
            <w:pPr>
              <w:jc w:val="center"/>
            </w:pPr>
          </w:p>
        </w:tc>
        <w:tc>
          <w:tcPr>
            <w:tcW w:w="1143" w:type="dxa"/>
            <w:shd w:val="clear" w:color="auto" w:fill="92D050"/>
            <w:vAlign w:val="center"/>
          </w:tcPr>
          <w:p w14:paraId="3D072EB9" w14:textId="77777777" w:rsidR="00DA323C" w:rsidRDefault="00DA323C" w:rsidP="00DA323C">
            <w:pPr>
              <w:jc w:val="center"/>
            </w:pPr>
          </w:p>
        </w:tc>
        <w:tc>
          <w:tcPr>
            <w:tcW w:w="2827" w:type="dxa"/>
            <w:gridSpan w:val="2"/>
          </w:tcPr>
          <w:p w14:paraId="5798467F" w14:textId="6A0F3945" w:rsidR="00DA323C" w:rsidRPr="00456E65" w:rsidRDefault="00E74024" w:rsidP="00A7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Planned and delivered across the year. EYFS – Y6. </w:t>
            </w:r>
            <w:r w:rsidR="00EE0485">
              <w:rPr>
                <w:sz w:val="18"/>
                <w:szCs w:val="18"/>
              </w:rPr>
              <w:t xml:space="preserve"> </w:t>
            </w:r>
          </w:p>
        </w:tc>
      </w:tr>
      <w:tr w:rsidR="000F4D4C" w14:paraId="1F484FD9" w14:textId="77777777" w:rsidTr="00776151">
        <w:tc>
          <w:tcPr>
            <w:tcW w:w="8090" w:type="dxa"/>
            <w:gridSpan w:val="2"/>
          </w:tcPr>
          <w:p w14:paraId="20EDB304" w14:textId="77777777" w:rsidR="000F4D4C" w:rsidRPr="00776151" w:rsidRDefault="000F4D4C" w:rsidP="00A7775E">
            <w:pPr>
              <w:pStyle w:val="NoSpacing"/>
              <w:rPr>
                <w:sz w:val="20"/>
                <w:szCs w:val="20"/>
              </w:rPr>
            </w:pPr>
            <w:r w:rsidRPr="00776151">
              <w:rPr>
                <w:sz w:val="20"/>
                <w:szCs w:val="20"/>
              </w:rPr>
              <w:t>Subject monitoring to be carried out each term to ensure high quality teaching and delivery. This includes pupil voice and termly feedback.</w:t>
            </w:r>
            <w:r w:rsidR="00621088" w:rsidRPr="00776151">
              <w:rPr>
                <w:sz w:val="20"/>
                <w:szCs w:val="20"/>
              </w:rPr>
              <w:t xml:space="preserve"> Monitor engagement, pupil well-being and leadership.</w:t>
            </w:r>
            <w:r w:rsidRPr="00776151">
              <w:rPr>
                <w:sz w:val="20"/>
                <w:szCs w:val="20"/>
              </w:rPr>
              <w:t xml:space="preserve"> </w:t>
            </w:r>
            <w:r w:rsidRPr="00776151">
              <w:rPr>
                <w:i/>
                <w:color w:val="FF0000"/>
                <w:sz w:val="20"/>
                <w:szCs w:val="20"/>
              </w:rPr>
              <w:t>(Teachers, coache</w:t>
            </w:r>
            <w:r w:rsidR="00621088" w:rsidRPr="00776151">
              <w:rPr>
                <w:i/>
                <w:color w:val="FF0000"/>
                <w:sz w:val="20"/>
                <w:szCs w:val="20"/>
              </w:rPr>
              <w:t>s</w:t>
            </w:r>
            <w:r w:rsidRPr="00776151">
              <w:rPr>
                <w:i/>
                <w:color w:val="FF0000"/>
                <w:sz w:val="20"/>
                <w:szCs w:val="20"/>
              </w:rPr>
              <w:t xml:space="preserve"> &amp; PE lead)</w:t>
            </w:r>
          </w:p>
        </w:tc>
        <w:tc>
          <w:tcPr>
            <w:tcW w:w="1550" w:type="dxa"/>
          </w:tcPr>
          <w:p w14:paraId="59F961F0" w14:textId="77777777" w:rsidR="000F4D4C" w:rsidRPr="007D1246" w:rsidRDefault="000F4D4C" w:rsidP="00A7775E">
            <w:pPr>
              <w:pStyle w:val="NoSpacing"/>
              <w:rPr>
                <w:sz w:val="20"/>
              </w:rPr>
            </w:pPr>
            <w:r w:rsidRPr="007D1246">
              <w:rPr>
                <w:sz w:val="20"/>
              </w:rPr>
              <w:t>Ongoing across the year</w:t>
            </w:r>
            <w:r w:rsidR="007D1246" w:rsidRPr="007D1246">
              <w:rPr>
                <w:sz w:val="20"/>
              </w:rPr>
              <w:t>.</w:t>
            </w:r>
          </w:p>
        </w:tc>
        <w:tc>
          <w:tcPr>
            <w:tcW w:w="1142" w:type="dxa"/>
            <w:shd w:val="clear" w:color="auto" w:fill="FFC000"/>
            <w:vAlign w:val="center"/>
          </w:tcPr>
          <w:p w14:paraId="4F2F2AF3" w14:textId="77777777" w:rsidR="000F4D4C" w:rsidRDefault="000F4D4C" w:rsidP="00DA323C">
            <w:pPr>
              <w:jc w:val="center"/>
            </w:pPr>
          </w:p>
        </w:tc>
        <w:tc>
          <w:tcPr>
            <w:tcW w:w="1143" w:type="dxa"/>
            <w:shd w:val="clear" w:color="auto" w:fill="92D050"/>
            <w:vAlign w:val="center"/>
          </w:tcPr>
          <w:p w14:paraId="5F8F824B" w14:textId="77777777" w:rsidR="000F4D4C" w:rsidRDefault="000F4D4C" w:rsidP="00DA323C">
            <w:pPr>
              <w:jc w:val="center"/>
            </w:pPr>
          </w:p>
        </w:tc>
        <w:tc>
          <w:tcPr>
            <w:tcW w:w="1143" w:type="dxa"/>
            <w:shd w:val="clear" w:color="auto" w:fill="92D050"/>
            <w:vAlign w:val="center"/>
          </w:tcPr>
          <w:p w14:paraId="1F86652B" w14:textId="77777777" w:rsidR="000F4D4C" w:rsidRDefault="000F4D4C" w:rsidP="00DA323C">
            <w:pPr>
              <w:jc w:val="center"/>
            </w:pPr>
          </w:p>
        </w:tc>
        <w:tc>
          <w:tcPr>
            <w:tcW w:w="2827" w:type="dxa"/>
            <w:gridSpan w:val="2"/>
          </w:tcPr>
          <w:p w14:paraId="01E3E802" w14:textId="6E4C36D8" w:rsidR="000F4D4C" w:rsidRPr="00456E65" w:rsidRDefault="00356C5B" w:rsidP="00A7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Staff completed observations of coaches and PE lead dropped into PE sessions in KS1 &amp; KS2. </w:t>
            </w:r>
          </w:p>
        </w:tc>
      </w:tr>
      <w:tr w:rsidR="007D1246" w14:paraId="62074841" w14:textId="77777777" w:rsidTr="00776151">
        <w:tc>
          <w:tcPr>
            <w:tcW w:w="8090" w:type="dxa"/>
            <w:gridSpan w:val="2"/>
          </w:tcPr>
          <w:p w14:paraId="342BF760" w14:textId="77777777" w:rsidR="007D1246" w:rsidRPr="00776151" w:rsidRDefault="007D1246" w:rsidP="00A7775E">
            <w:pPr>
              <w:pStyle w:val="NoSpacing"/>
              <w:rPr>
                <w:sz w:val="20"/>
                <w:szCs w:val="20"/>
              </w:rPr>
            </w:pPr>
            <w:r w:rsidRPr="00776151">
              <w:rPr>
                <w:sz w:val="20"/>
                <w:szCs w:val="20"/>
              </w:rPr>
              <w:t xml:space="preserve">Developing a personalised Active 30:30 tool to increase physical activity across the school day. </w:t>
            </w:r>
            <w:r w:rsidRPr="00776151">
              <w:rPr>
                <w:i/>
                <w:color w:val="FF0000"/>
                <w:sz w:val="20"/>
                <w:szCs w:val="20"/>
              </w:rPr>
              <w:t>(Coach, PE Lead, Y4 pupils, Videographer).</w:t>
            </w:r>
            <w:r w:rsidRPr="00776151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</w:tcPr>
          <w:p w14:paraId="15BDE98E" w14:textId="77777777" w:rsidR="007D1246" w:rsidRPr="007D1246" w:rsidRDefault="00621088" w:rsidP="00A7775E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 xml:space="preserve">Planned for </w:t>
            </w:r>
            <w:r w:rsidR="007D1246">
              <w:rPr>
                <w:sz w:val="20"/>
              </w:rPr>
              <w:t>Autumn 2</w:t>
            </w:r>
            <w:r w:rsidR="00076406">
              <w:rPr>
                <w:sz w:val="20"/>
              </w:rPr>
              <w:t xml:space="preserve">. </w:t>
            </w:r>
          </w:p>
        </w:tc>
        <w:tc>
          <w:tcPr>
            <w:tcW w:w="1142" w:type="dxa"/>
            <w:shd w:val="clear" w:color="auto" w:fill="FFC000"/>
            <w:vAlign w:val="center"/>
          </w:tcPr>
          <w:p w14:paraId="31B5B199" w14:textId="77777777" w:rsidR="007D1246" w:rsidRDefault="007D1246" w:rsidP="00DA323C">
            <w:pPr>
              <w:jc w:val="center"/>
            </w:pPr>
          </w:p>
        </w:tc>
        <w:tc>
          <w:tcPr>
            <w:tcW w:w="1143" w:type="dxa"/>
            <w:shd w:val="clear" w:color="auto" w:fill="92D050"/>
            <w:vAlign w:val="center"/>
          </w:tcPr>
          <w:p w14:paraId="226AF939" w14:textId="77777777" w:rsidR="007D1246" w:rsidRDefault="007D1246" w:rsidP="00DA323C">
            <w:pPr>
              <w:jc w:val="center"/>
            </w:pPr>
          </w:p>
        </w:tc>
        <w:tc>
          <w:tcPr>
            <w:tcW w:w="1143" w:type="dxa"/>
            <w:shd w:val="clear" w:color="auto" w:fill="92D050"/>
            <w:vAlign w:val="center"/>
          </w:tcPr>
          <w:p w14:paraId="7CE7D3D9" w14:textId="77777777" w:rsidR="007D1246" w:rsidRDefault="007D1246" w:rsidP="00DA323C">
            <w:pPr>
              <w:jc w:val="center"/>
            </w:pPr>
          </w:p>
        </w:tc>
        <w:tc>
          <w:tcPr>
            <w:tcW w:w="2827" w:type="dxa"/>
            <w:gridSpan w:val="2"/>
          </w:tcPr>
          <w:p w14:paraId="64B72B5C" w14:textId="77777777" w:rsidR="007D1246" w:rsidRPr="00456E65" w:rsidRDefault="00076406" w:rsidP="00A7775E">
            <w:pPr>
              <w:rPr>
                <w:sz w:val="18"/>
                <w:szCs w:val="18"/>
              </w:rPr>
            </w:pPr>
            <w:r w:rsidRPr="00456E65">
              <w:rPr>
                <w:sz w:val="18"/>
                <w:szCs w:val="18"/>
              </w:rPr>
              <w:t>C</w:t>
            </w:r>
            <w:r w:rsidR="00EE0485">
              <w:rPr>
                <w:sz w:val="18"/>
                <w:szCs w:val="18"/>
              </w:rPr>
              <w:t xml:space="preserve">ompleted, shared across school and being utilised. </w:t>
            </w:r>
          </w:p>
        </w:tc>
      </w:tr>
      <w:tr w:rsidR="007D1246" w14:paraId="736153BF" w14:textId="77777777" w:rsidTr="00776151">
        <w:tc>
          <w:tcPr>
            <w:tcW w:w="8090" w:type="dxa"/>
            <w:gridSpan w:val="2"/>
          </w:tcPr>
          <w:p w14:paraId="4C6BCBAA" w14:textId="77777777" w:rsidR="007D1246" w:rsidRPr="00776151" w:rsidRDefault="007D1246" w:rsidP="00A7775E">
            <w:pPr>
              <w:pStyle w:val="NoSpacing"/>
              <w:rPr>
                <w:sz w:val="20"/>
                <w:szCs w:val="20"/>
              </w:rPr>
            </w:pPr>
            <w:r w:rsidRPr="00776151">
              <w:rPr>
                <w:sz w:val="20"/>
                <w:szCs w:val="20"/>
              </w:rPr>
              <w:t>Implement the NEW ‘Off the Canvas’ PE scheme</w:t>
            </w:r>
            <w:r w:rsidR="006E12E0" w:rsidRPr="00776151">
              <w:rPr>
                <w:sz w:val="20"/>
                <w:szCs w:val="20"/>
              </w:rPr>
              <w:t xml:space="preserve"> (developed locally with Athlete</w:t>
            </w:r>
            <w:proofErr w:type="gramStart"/>
            <w:r w:rsidR="006E12E0" w:rsidRPr="00776151">
              <w:rPr>
                <w:sz w:val="20"/>
                <w:szCs w:val="20"/>
              </w:rPr>
              <w:t>);</w:t>
            </w:r>
            <w:proofErr w:type="gramEnd"/>
            <w:r w:rsidR="006E12E0" w:rsidRPr="00776151">
              <w:rPr>
                <w:sz w:val="20"/>
                <w:szCs w:val="20"/>
              </w:rPr>
              <w:t xml:space="preserve"> using this to up skills staff and support delivery across school. </w:t>
            </w:r>
            <w:r w:rsidR="006E12E0" w:rsidRPr="00776151">
              <w:rPr>
                <w:i/>
                <w:color w:val="FF0000"/>
                <w:sz w:val="20"/>
                <w:szCs w:val="20"/>
              </w:rPr>
              <w:t xml:space="preserve">(PE </w:t>
            </w:r>
            <w:proofErr w:type="gramStart"/>
            <w:r w:rsidR="006E12E0" w:rsidRPr="00776151">
              <w:rPr>
                <w:i/>
                <w:color w:val="FF0000"/>
                <w:sz w:val="20"/>
                <w:szCs w:val="20"/>
              </w:rPr>
              <w:t>lead</w:t>
            </w:r>
            <w:proofErr w:type="gramEnd"/>
            <w:r w:rsidR="006E12E0" w:rsidRPr="00776151">
              <w:rPr>
                <w:i/>
                <w:color w:val="FF0000"/>
                <w:sz w:val="20"/>
                <w:szCs w:val="20"/>
              </w:rPr>
              <w:t>, coach, teachers).</w:t>
            </w:r>
            <w:r w:rsidR="006E12E0" w:rsidRPr="00776151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0" w:type="dxa"/>
          </w:tcPr>
          <w:p w14:paraId="5E7121BB" w14:textId="77777777" w:rsidR="007D1246" w:rsidRPr="007D1246" w:rsidRDefault="00076406" w:rsidP="00A7775E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Twilight booked in 27.11.23</w:t>
            </w:r>
          </w:p>
        </w:tc>
        <w:tc>
          <w:tcPr>
            <w:tcW w:w="1142" w:type="dxa"/>
            <w:shd w:val="clear" w:color="auto" w:fill="FFC000"/>
            <w:vAlign w:val="center"/>
          </w:tcPr>
          <w:p w14:paraId="3527EF22" w14:textId="77777777" w:rsidR="007D1246" w:rsidRDefault="007D1246" w:rsidP="00DA323C">
            <w:pPr>
              <w:jc w:val="center"/>
            </w:pPr>
          </w:p>
        </w:tc>
        <w:tc>
          <w:tcPr>
            <w:tcW w:w="1143" w:type="dxa"/>
            <w:shd w:val="clear" w:color="auto" w:fill="92D050"/>
            <w:vAlign w:val="center"/>
          </w:tcPr>
          <w:p w14:paraId="580DA9EA" w14:textId="77777777" w:rsidR="007D1246" w:rsidRDefault="007D1246" w:rsidP="00DA323C">
            <w:pPr>
              <w:jc w:val="center"/>
            </w:pPr>
          </w:p>
        </w:tc>
        <w:tc>
          <w:tcPr>
            <w:tcW w:w="1143" w:type="dxa"/>
            <w:shd w:val="clear" w:color="auto" w:fill="92D050"/>
            <w:vAlign w:val="center"/>
          </w:tcPr>
          <w:p w14:paraId="1F3C698D" w14:textId="77777777" w:rsidR="007D1246" w:rsidRDefault="007D1246" w:rsidP="00DA323C">
            <w:pPr>
              <w:jc w:val="center"/>
            </w:pPr>
          </w:p>
        </w:tc>
        <w:tc>
          <w:tcPr>
            <w:tcW w:w="2827" w:type="dxa"/>
            <w:gridSpan w:val="2"/>
          </w:tcPr>
          <w:p w14:paraId="6BA9FD25" w14:textId="77777777" w:rsidR="007D1246" w:rsidRPr="00456E65" w:rsidRDefault="00EE0485" w:rsidP="00A7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Launched in its infancy. Awaiting full confirmation before full resources rolled out in Sept 2024. </w:t>
            </w:r>
            <w:r w:rsidR="00076406" w:rsidRPr="00456E65">
              <w:rPr>
                <w:sz w:val="18"/>
                <w:szCs w:val="18"/>
              </w:rPr>
              <w:t xml:space="preserve"> </w:t>
            </w:r>
          </w:p>
        </w:tc>
      </w:tr>
      <w:tr w:rsidR="00DA323C" w14:paraId="1722EEA1" w14:textId="77777777" w:rsidTr="00776151">
        <w:tc>
          <w:tcPr>
            <w:tcW w:w="8090" w:type="dxa"/>
            <w:gridSpan w:val="2"/>
          </w:tcPr>
          <w:p w14:paraId="77D6C862" w14:textId="77777777" w:rsidR="00DA323C" w:rsidRPr="00776151" w:rsidRDefault="00DA323C" w:rsidP="00097F0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76151">
              <w:rPr>
                <w:rFonts w:cstheme="minorHAnsi"/>
                <w:sz w:val="20"/>
                <w:szCs w:val="20"/>
              </w:rPr>
              <w:t>To provide</w:t>
            </w:r>
            <w:r w:rsidR="00456E65" w:rsidRPr="00776151">
              <w:rPr>
                <w:rFonts w:cstheme="minorHAnsi"/>
                <w:sz w:val="20"/>
                <w:szCs w:val="20"/>
              </w:rPr>
              <w:t xml:space="preserve"> sporting opportunities to cater for all abilities throughout the school year. (Competitions, festivals and events). </w:t>
            </w:r>
            <w:r w:rsidR="00456E65" w:rsidRPr="00776151">
              <w:rPr>
                <w:rFonts w:cstheme="minorHAnsi"/>
                <w:i/>
                <w:color w:val="FF0000"/>
                <w:sz w:val="20"/>
                <w:szCs w:val="20"/>
              </w:rPr>
              <w:t>(Pupils, Teachers, Teaching Assistants &amp; PE Lead)</w:t>
            </w:r>
          </w:p>
        </w:tc>
        <w:tc>
          <w:tcPr>
            <w:tcW w:w="1550" w:type="dxa"/>
          </w:tcPr>
          <w:p w14:paraId="05D25D81" w14:textId="77777777" w:rsidR="00DA323C" w:rsidRPr="007D1246" w:rsidRDefault="00456E65" w:rsidP="00097F0D">
            <w:pPr>
              <w:pStyle w:val="NoSpacing"/>
              <w:rPr>
                <w:rFonts w:cstheme="minorHAnsi"/>
                <w:sz w:val="20"/>
              </w:rPr>
            </w:pPr>
            <w:r w:rsidRPr="00456E65">
              <w:rPr>
                <w:rFonts w:cstheme="minorHAnsi"/>
                <w:sz w:val="20"/>
              </w:rPr>
              <w:t>Ongoing across the year.</w:t>
            </w:r>
          </w:p>
        </w:tc>
        <w:tc>
          <w:tcPr>
            <w:tcW w:w="1142" w:type="dxa"/>
            <w:shd w:val="clear" w:color="auto" w:fill="FFC000"/>
            <w:vAlign w:val="center"/>
          </w:tcPr>
          <w:p w14:paraId="7259C1C0" w14:textId="77777777" w:rsidR="00DA323C" w:rsidRDefault="00DA323C" w:rsidP="00DA323C">
            <w:pPr>
              <w:jc w:val="center"/>
            </w:pPr>
          </w:p>
        </w:tc>
        <w:tc>
          <w:tcPr>
            <w:tcW w:w="1143" w:type="dxa"/>
            <w:shd w:val="clear" w:color="auto" w:fill="92D050"/>
            <w:vAlign w:val="center"/>
          </w:tcPr>
          <w:p w14:paraId="786AE32D" w14:textId="77777777" w:rsidR="00DA323C" w:rsidRDefault="00DA323C" w:rsidP="00DA323C">
            <w:pPr>
              <w:jc w:val="center"/>
            </w:pPr>
          </w:p>
        </w:tc>
        <w:tc>
          <w:tcPr>
            <w:tcW w:w="1143" w:type="dxa"/>
            <w:shd w:val="clear" w:color="auto" w:fill="92D050"/>
            <w:vAlign w:val="center"/>
          </w:tcPr>
          <w:p w14:paraId="379A1C13" w14:textId="77777777" w:rsidR="00DA323C" w:rsidRDefault="00DA323C" w:rsidP="00DA323C">
            <w:pPr>
              <w:jc w:val="center"/>
            </w:pPr>
          </w:p>
        </w:tc>
        <w:tc>
          <w:tcPr>
            <w:tcW w:w="2827" w:type="dxa"/>
            <w:gridSpan w:val="2"/>
          </w:tcPr>
          <w:p w14:paraId="2E33DFF1" w14:textId="12F904FE" w:rsidR="00DA323C" w:rsidRPr="00456E65" w:rsidRDefault="00EE0485" w:rsidP="00097F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 pupils given opportunities to participate and compete</w:t>
            </w:r>
            <w:r w:rsidR="00776151">
              <w:rPr>
                <w:sz w:val="18"/>
                <w:szCs w:val="18"/>
              </w:rPr>
              <w:t xml:space="preserve">. </w:t>
            </w:r>
          </w:p>
        </w:tc>
      </w:tr>
      <w:tr w:rsidR="00DA323C" w14:paraId="3BC2D6E3" w14:textId="77777777" w:rsidTr="00776151">
        <w:tc>
          <w:tcPr>
            <w:tcW w:w="8090" w:type="dxa"/>
            <w:gridSpan w:val="2"/>
          </w:tcPr>
          <w:p w14:paraId="3229544E" w14:textId="77777777" w:rsidR="00DA323C" w:rsidRPr="00776151" w:rsidRDefault="00456E65" w:rsidP="0021408B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776151">
              <w:rPr>
                <w:rFonts w:cstheme="minorHAnsi"/>
                <w:sz w:val="20"/>
                <w:szCs w:val="20"/>
              </w:rPr>
              <w:t xml:space="preserve">Gifted &amp; Talented </w:t>
            </w:r>
            <w:proofErr w:type="spellStart"/>
            <w:r w:rsidRPr="00776151">
              <w:rPr>
                <w:rFonts w:cstheme="minorHAnsi"/>
                <w:sz w:val="20"/>
                <w:szCs w:val="20"/>
              </w:rPr>
              <w:t>programme</w:t>
            </w:r>
            <w:proofErr w:type="spellEnd"/>
            <w:r w:rsidRPr="00776151">
              <w:rPr>
                <w:rFonts w:cstheme="minorHAnsi"/>
                <w:sz w:val="20"/>
                <w:szCs w:val="20"/>
              </w:rPr>
              <w:t xml:space="preserve">, which supports children on their pathway, linking with community sports clubs and giving pupils the opportunity to attend live professional sports events. </w:t>
            </w:r>
            <w:r w:rsidRPr="00776151">
              <w:rPr>
                <w:rFonts w:cstheme="minorHAnsi"/>
                <w:i/>
                <w:color w:val="FF0000"/>
                <w:sz w:val="20"/>
                <w:szCs w:val="20"/>
              </w:rPr>
              <w:t xml:space="preserve">(Targeted </w:t>
            </w:r>
            <w:r w:rsidR="00621088" w:rsidRPr="00776151">
              <w:rPr>
                <w:rFonts w:cstheme="minorHAnsi"/>
                <w:i/>
                <w:color w:val="FF0000"/>
                <w:sz w:val="20"/>
                <w:szCs w:val="20"/>
              </w:rPr>
              <w:t>GAT pupils Y5, PE Lead)</w:t>
            </w:r>
          </w:p>
        </w:tc>
        <w:tc>
          <w:tcPr>
            <w:tcW w:w="1550" w:type="dxa"/>
          </w:tcPr>
          <w:p w14:paraId="7694088D" w14:textId="77777777" w:rsidR="00DA323C" w:rsidRPr="007D1246" w:rsidRDefault="00621088" w:rsidP="0021408B">
            <w:pPr>
              <w:pStyle w:val="NoSpacing"/>
              <w:rPr>
                <w:rFonts w:cstheme="minorHAnsi"/>
                <w:sz w:val="20"/>
              </w:rPr>
            </w:pPr>
            <w:r w:rsidRPr="00621088">
              <w:rPr>
                <w:rFonts w:cstheme="minorHAnsi"/>
                <w:sz w:val="20"/>
              </w:rPr>
              <w:t>Ongoing across the year.</w:t>
            </w:r>
          </w:p>
        </w:tc>
        <w:tc>
          <w:tcPr>
            <w:tcW w:w="1142" w:type="dxa"/>
            <w:shd w:val="clear" w:color="auto" w:fill="92D050"/>
            <w:vAlign w:val="center"/>
          </w:tcPr>
          <w:p w14:paraId="28190FB9" w14:textId="77777777" w:rsidR="00DA323C" w:rsidRDefault="00DA323C" w:rsidP="00DA323C">
            <w:pPr>
              <w:jc w:val="center"/>
            </w:pPr>
          </w:p>
        </w:tc>
        <w:tc>
          <w:tcPr>
            <w:tcW w:w="1143" w:type="dxa"/>
            <w:shd w:val="clear" w:color="auto" w:fill="92D050"/>
            <w:vAlign w:val="center"/>
          </w:tcPr>
          <w:p w14:paraId="647CE17B" w14:textId="77777777" w:rsidR="00DA323C" w:rsidRDefault="00DA323C" w:rsidP="00DA323C">
            <w:pPr>
              <w:jc w:val="center"/>
            </w:pPr>
          </w:p>
        </w:tc>
        <w:tc>
          <w:tcPr>
            <w:tcW w:w="1143" w:type="dxa"/>
            <w:shd w:val="clear" w:color="auto" w:fill="92D050"/>
            <w:vAlign w:val="center"/>
          </w:tcPr>
          <w:p w14:paraId="25E30B25" w14:textId="77777777" w:rsidR="00DA323C" w:rsidRDefault="00DA323C" w:rsidP="00DA323C">
            <w:pPr>
              <w:jc w:val="center"/>
            </w:pPr>
          </w:p>
        </w:tc>
        <w:tc>
          <w:tcPr>
            <w:tcW w:w="2827" w:type="dxa"/>
            <w:gridSpan w:val="2"/>
          </w:tcPr>
          <w:p w14:paraId="122F4DA8" w14:textId="61380793" w:rsidR="00DA323C" w:rsidRDefault="00621088" w:rsidP="00097F0D">
            <w:r w:rsidRPr="00621088">
              <w:rPr>
                <w:sz w:val="18"/>
              </w:rPr>
              <w:t>GAT pupils</w:t>
            </w:r>
            <w:r w:rsidR="00776151">
              <w:rPr>
                <w:sz w:val="18"/>
              </w:rPr>
              <w:t xml:space="preserve"> attended all sessions and took part in a celebration event at the end. </w:t>
            </w:r>
          </w:p>
        </w:tc>
      </w:tr>
      <w:tr w:rsidR="00A7775E" w14:paraId="092DBDEB" w14:textId="77777777" w:rsidTr="00776151">
        <w:trPr>
          <w:gridAfter w:val="1"/>
          <w:wAfter w:w="26" w:type="dxa"/>
        </w:trPr>
        <w:tc>
          <w:tcPr>
            <w:tcW w:w="8090" w:type="dxa"/>
            <w:gridSpan w:val="2"/>
            <w:shd w:val="clear" w:color="auto" w:fill="D9D9D9" w:themeFill="background1" w:themeFillShade="D9"/>
          </w:tcPr>
          <w:p w14:paraId="3CBA866D" w14:textId="77777777" w:rsidR="00A7775E" w:rsidRPr="00092E2D" w:rsidRDefault="00A7775E" w:rsidP="00A7775E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5AC3D3C5" w14:textId="77777777" w:rsidR="00A7775E" w:rsidRPr="00092E2D" w:rsidRDefault="00A7775E" w:rsidP="00A7775E">
            <w:pPr>
              <w:jc w:val="center"/>
              <w:rPr>
                <w:b/>
              </w:rPr>
            </w:pPr>
            <w:r w:rsidRPr="00092E2D">
              <w:rPr>
                <w:b/>
              </w:rPr>
              <w:t xml:space="preserve">Cost </w:t>
            </w:r>
          </w:p>
        </w:tc>
        <w:tc>
          <w:tcPr>
            <w:tcW w:w="6229" w:type="dxa"/>
            <w:gridSpan w:val="4"/>
            <w:shd w:val="clear" w:color="auto" w:fill="D9D9D9" w:themeFill="background1" w:themeFillShade="D9"/>
          </w:tcPr>
          <w:p w14:paraId="25A0140B" w14:textId="77777777" w:rsidR="00A7775E" w:rsidRPr="00092E2D" w:rsidRDefault="00A7775E" w:rsidP="00A7775E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7C1B23" w14:paraId="31E67EC3" w14:textId="77777777" w:rsidTr="00776151">
        <w:trPr>
          <w:gridAfter w:val="1"/>
          <w:wAfter w:w="26" w:type="dxa"/>
          <w:trHeight w:val="342"/>
        </w:trPr>
        <w:tc>
          <w:tcPr>
            <w:tcW w:w="9640" w:type="dxa"/>
            <w:gridSpan w:val="3"/>
            <w:shd w:val="clear" w:color="auto" w:fill="DEEAF6" w:themeFill="accent1" w:themeFillTint="33"/>
          </w:tcPr>
          <w:p w14:paraId="3ADBA4A2" w14:textId="77777777" w:rsidR="007C1B23" w:rsidRDefault="007C1B23" w:rsidP="00DA323C">
            <w:pPr>
              <w:jc w:val="center"/>
            </w:pPr>
            <w:r>
              <w:t>Please see separate budget tracker with breakdown of costings</w:t>
            </w:r>
          </w:p>
        </w:tc>
        <w:tc>
          <w:tcPr>
            <w:tcW w:w="6229" w:type="dxa"/>
            <w:gridSpan w:val="4"/>
          </w:tcPr>
          <w:p w14:paraId="1747A08A" w14:textId="77777777" w:rsidR="007C1B23" w:rsidRDefault="007C1B23" w:rsidP="006872BD">
            <w:pPr>
              <w:ind w:left="360"/>
              <w:jc w:val="center"/>
            </w:pPr>
            <w:r>
              <w:t xml:space="preserve">Mr </w:t>
            </w:r>
            <w:r w:rsidR="006872BD">
              <w:t>M Johnson</w:t>
            </w:r>
          </w:p>
        </w:tc>
      </w:tr>
      <w:tr w:rsidR="00A7775E" w14:paraId="1270C484" w14:textId="77777777" w:rsidTr="00DA323C">
        <w:trPr>
          <w:gridAfter w:val="1"/>
          <w:wAfter w:w="26" w:type="dxa"/>
        </w:trPr>
        <w:tc>
          <w:tcPr>
            <w:tcW w:w="15869" w:type="dxa"/>
            <w:gridSpan w:val="7"/>
            <w:shd w:val="clear" w:color="auto" w:fill="D9D9D9" w:themeFill="background1" w:themeFillShade="D9"/>
          </w:tcPr>
          <w:p w14:paraId="7299D441" w14:textId="77777777" w:rsidR="00A7775E" w:rsidRPr="007766DD" w:rsidRDefault="00A7775E" w:rsidP="00A7775E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A7775E" w14:paraId="414CCAE8" w14:textId="77777777" w:rsidTr="00DA323C">
        <w:trPr>
          <w:gridAfter w:val="1"/>
          <w:wAfter w:w="26" w:type="dxa"/>
        </w:trPr>
        <w:tc>
          <w:tcPr>
            <w:tcW w:w="15869" w:type="dxa"/>
            <w:gridSpan w:val="7"/>
          </w:tcPr>
          <w:p w14:paraId="5196972E" w14:textId="77777777" w:rsidR="00871D13" w:rsidRDefault="00CC4796" w:rsidP="00A7775E">
            <w:r>
              <w:t xml:space="preserve">We achieved Platinum School Games Mark after our second Platinum application. </w:t>
            </w:r>
          </w:p>
          <w:p w14:paraId="3F43CF94" w14:textId="110D9840" w:rsidR="007C1B23" w:rsidRDefault="00BC73FB" w:rsidP="00A7775E">
            <w:r>
              <w:t xml:space="preserve">Complete hand over to Mrs Marsden (new subject lead 24/25). </w:t>
            </w:r>
          </w:p>
          <w:p w14:paraId="39612426" w14:textId="14F31902" w:rsidR="00BC73FB" w:rsidRDefault="00BC73FB" w:rsidP="00A7775E">
            <w:r>
              <w:t xml:space="preserve">Share events calendar with staff for the academic year. </w:t>
            </w:r>
          </w:p>
          <w:p w14:paraId="47616F10" w14:textId="30965F35" w:rsidR="00871D13" w:rsidRDefault="00871D13" w:rsidP="00A7775E">
            <w:r>
              <w:t xml:space="preserve">Complete an action plan for expenditure for the next academic year. </w:t>
            </w:r>
          </w:p>
          <w:p w14:paraId="54D036CF" w14:textId="77777777" w:rsidR="00776151" w:rsidRDefault="00776151" w:rsidP="00A7775E"/>
          <w:p w14:paraId="0B2FBC05" w14:textId="77777777" w:rsidR="00776151" w:rsidRDefault="00776151" w:rsidP="00A7775E"/>
        </w:tc>
      </w:tr>
    </w:tbl>
    <w:p w14:paraId="3A10FDE0" w14:textId="77777777" w:rsidR="00A53CAA" w:rsidRDefault="00A53CAA" w:rsidP="00C4599C"/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860CF"/>
    <w:multiLevelType w:val="hybridMultilevel"/>
    <w:tmpl w:val="7D9064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536787">
    <w:abstractNumId w:val="0"/>
  </w:num>
  <w:num w:numId="2" w16cid:durableId="1839226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61D1A"/>
    <w:rsid w:val="00076406"/>
    <w:rsid w:val="00092E2D"/>
    <w:rsid w:val="00097F0D"/>
    <w:rsid w:val="000C468A"/>
    <w:rsid w:val="000F4D4C"/>
    <w:rsid w:val="001A1874"/>
    <w:rsid w:val="001B491C"/>
    <w:rsid w:val="001D4770"/>
    <w:rsid w:val="0021408B"/>
    <w:rsid w:val="0024575D"/>
    <w:rsid w:val="00274630"/>
    <w:rsid w:val="00293BE8"/>
    <w:rsid w:val="002C3FE5"/>
    <w:rsid w:val="002D40CF"/>
    <w:rsid w:val="002F11E4"/>
    <w:rsid w:val="00356C5B"/>
    <w:rsid w:val="00374037"/>
    <w:rsid w:val="00392040"/>
    <w:rsid w:val="003F18DD"/>
    <w:rsid w:val="003F4019"/>
    <w:rsid w:val="00456E65"/>
    <w:rsid w:val="005015E7"/>
    <w:rsid w:val="0051760E"/>
    <w:rsid w:val="0056124C"/>
    <w:rsid w:val="00590F2D"/>
    <w:rsid w:val="005B3444"/>
    <w:rsid w:val="00600648"/>
    <w:rsid w:val="00621088"/>
    <w:rsid w:val="006652FC"/>
    <w:rsid w:val="006872BD"/>
    <w:rsid w:val="006E12E0"/>
    <w:rsid w:val="00776151"/>
    <w:rsid w:val="007766DD"/>
    <w:rsid w:val="007A5816"/>
    <w:rsid w:val="007C1B23"/>
    <w:rsid w:val="007D1246"/>
    <w:rsid w:val="0082699D"/>
    <w:rsid w:val="00871D13"/>
    <w:rsid w:val="008B0974"/>
    <w:rsid w:val="008D4C1F"/>
    <w:rsid w:val="008F086F"/>
    <w:rsid w:val="0092044D"/>
    <w:rsid w:val="0092791B"/>
    <w:rsid w:val="00976D6F"/>
    <w:rsid w:val="00A314A2"/>
    <w:rsid w:val="00A3619A"/>
    <w:rsid w:val="00A455B4"/>
    <w:rsid w:val="00A51F3B"/>
    <w:rsid w:val="00A53CAA"/>
    <w:rsid w:val="00A74F80"/>
    <w:rsid w:val="00A7775E"/>
    <w:rsid w:val="00B5523C"/>
    <w:rsid w:val="00B602A4"/>
    <w:rsid w:val="00BC73FB"/>
    <w:rsid w:val="00BD597A"/>
    <w:rsid w:val="00BE44E7"/>
    <w:rsid w:val="00C1460F"/>
    <w:rsid w:val="00C163B9"/>
    <w:rsid w:val="00C4599C"/>
    <w:rsid w:val="00C65240"/>
    <w:rsid w:val="00C662B9"/>
    <w:rsid w:val="00CA29EC"/>
    <w:rsid w:val="00CC00BC"/>
    <w:rsid w:val="00CC4796"/>
    <w:rsid w:val="00D24260"/>
    <w:rsid w:val="00D977E9"/>
    <w:rsid w:val="00DA323C"/>
    <w:rsid w:val="00DD0199"/>
    <w:rsid w:val="00DF3EBA"/>
    <w:rsid w:val="00E06C7E"/>
    <w:rsid w:val="00E1351D"/>
    <w:rsid w:val="00E74024"/>
    <w:rsid w:val="00EA093C"/>
    <w:rsid w:val="00EE0485"/>
    <w:rsid w:val="00F31BAB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22C41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5e9dbe-3425-462f-8553-aa416b91db4b">
      <Terms xmlns="http://schemas.microsoft.com/office/infopath/2007/PartnerControls"/>
    </lcf76f155ced4ddcb4097134ff3c332f>
    <TaxCatchAll xmlns="38eead8d-ab57-4a81-be32-95e05edb78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50CA96432042A49E042531AE59F5" ma:contentTypeVersion="17" ma:contentTypeDescription="Create a new document." ma:contentTypeScope="" ma:versionID="43dd530dd8d9f1ada5fb90c5a736b79d">
  <xsd:schema xmlns:xsd="http://www.w3.org/2001/XMLSchema" xmlns:xs="http://www.w3.org/2001/XMLSchema" xmlns:p="http://schemas.microsoft.com/office/2006/metadata/properties" xmlns:ns2="d25e9dbe-3425-462f-8553-aa416b91db4b" xmlns:ns3="38eead8d-ab57-4a81-be32-95e05edb781f" targetNamespace="http://schemas.microsoft.com/office/2006/metadata/properties" ma:root="true" ma:fieldsID="edf50453f657f48fbfd3f5bd299bc254" ns2:_="" ns3:_="">
    <xsd:import namespace="d25e9dbe-3425-462f-8553-aa416b91db4b"/>
    <xsd:import namespace="38eead8d-ab57-4a81-be32-95e05edb78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e9dbe-3425-462f-8553-aa416b91d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f63472e-9751-41a2-80d6-0b825baa46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eead8d-ab57-4a81-be32-95e05edb781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6db21f4-67ce-4d8f-8a4c-3e44a3e38ede}" ma:internalName="TaxCatchAll" ma:showField="CatchAllData" ma:web="38eead8d-ab57-4a81-be32-95e05edb78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B8AEF-790F-4A3A-97AF-47C0D837A046}">
  <ds:schemaRefs>
    <ds:schemaRef ds:uri="http://schemas.microsoft.com/office/2006/metadata/properties"/>
    <ds:schemaRef ds:uri="http://schemas.microsoft.com/office/infopath/2007/PartnerControls"/>
    <ds:schemaRef ds:uri="d25e9dbe-3425-462f-8553-aa416b91db4b"/>
    <ds:schemaRef ds:uri="38eead8d-ab57-4a81-be32-95e05edb781f"/>
  </ds:schemaRefs>
</ds:datastoreItem>
</file>

<file path=customXml/itemProps2.xml><?xml version="1.0" encoding="utf-8"?>
<ds:datastoreItem xmlns:ds="http://schemas.openxmlformats.org/officeDocument/2006/customXml" ds:itemID="{493FC81A-5A82-41B9-85A4-624A868A3F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FE292-C51D-45AA-A9EE-8ADEB4E05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e9dbe-3425-462f-8553-aa416b91db4b"/>
    <ds:schemaRef ds:uri="38eead8d-ab57-4a81-be32-95e05edb7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Wheeldon, D</cp:lastModifiedBy>
  <cp:revision>10</cp:revision>
  <cp:lastPrinted>2022-11-10T09:26:00Z</cp:lastPrinted>
  <dcterms:created xsi:type="dcterms:W3CDTF">2024-03-10T20:25:00Z</dcterms:created>
  <dcterms:modified xsi:type="dcterms:W3CDTF">2024-09-13T13:18:00Z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0x0101009BE450CA96432042A49E042531AE59F5</vt:lpwstr>
  </property>
  <property fmtid="{D5CDD505-2E9C-101B-9397-08002B2CF9AE}" pid="3" name="Order">
    <vt:r8>24043200</vt:r8>
  </property>
  <property fmtid="{D5CDD505-2E9C-101B-9397-08002B2CF9AE}" pid="4" name="MediaServiceImageTags">
    <vt:lpwstr/>
  </property>
</Properties>
</file>