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5E06" w14:textId="77777777"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516"/>
        <w:gridCol w:w="1559"/>
        <w:gridCol w:w="99"/>
        <w:gridCol w:w="959"/>
        <w:gridCol w:w="162"/>
        <w:gridCol w:w="688"/>
        <w:gridCol w:w="985"/>
        <w:gridCol w:w="3622"/>
      </w:tblGrid>
      <w:tr w:rsidR="00C4599C" w14:paraId="4E532708" w14:textId="77777777" w:rsidTr="00C4599C">
        <w:trPr>
          <w:trHeight w:val="101"/>
        </w:trPr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0590C5A7" w14:textId="77777777"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1DFB575C" w14:textId="5749257D"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176DD6">
              <w:rPr>
                <w:b/>
                <w:sz w:val="28"/>
              </w:rPr>
              <w:t>4</w:t>
            </w:r>
            <w:r w:rsidRPr="00C4599C">
              <w:rPr>
                <w:b/>
                <w:sz w:val="28"/>
              </w:rPr>
              <w:t>-2</w:t>
            </w:r>
            <w:r w:rsidR="00176DD6">
              <w:rPr>
                <w:b/>
                <w:sz w:val="28"/>
              </w:rPr>
              <w:t>5</w:t>
            </w:r>
          </w:p>
        </w:tc>
      </w:tr>
      <w:tr w:rsidR="00092E2D" w14:paraId="5D41AC0D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670D4A1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9"/>
          </w:tcPr>
          <w:p w14:paraId="03E0AC61" w14:textId="77777777" w:rsidR="00092E2D" w:rsidRPr="00C4599C" w:rsidRDefault="00C81DB5" w:rsidP="00C4599C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092E2D" w14:paraId="2638DCE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B724C02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9"/>
          </w:tcPr>
          <w:p w14:paraId="2ADAC809" w14:textId="77777777" w:rsidR="00092E2D" w:rsidRPr="00C4599C" w:rsidRDefault="001C7F3C" w:rsidP="00C4599C">
            <w:pPr>
              <w:rPr>
                <w:b/>
              </w:rPr>
            </w:pPr>
            <w:r>
              <w:rPr>
                <w:b/>
              </w:rPr>
              <w:t>M</w:t>
            </w:r>
            <w:r w:rsidR="00707012">
              <w:rPr>
                <w:b/>
              </w:rPr>
              <w:t>rs Wager</w:t>
            </w:r>
          </w:p>
        </w:tc>
      </w:tr>
      <w:tr w:rsidR="00092E2D" w14:paraId="37B2E817" w14:textId="77777777" w:rsidTr="00315F57">
        <w:trPr>
          <w:trHeight w:val="299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6E7F8FBD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6515" w:type="dxa"/>
            <w:gridSpan w:val="6"/>
            <w:shd w:val="clear" w:color="auto" w:fill="D9D9D9" w:themeFill="background1" w:themeFillShade="D9"/>
          </w:tcPr>
          <w:p w14:paraId="2EBA2F3C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7B710560" w14:textId="77777777" w:rsidTr="00315F57">
        <w:trPr>
          <w:trHeight w:val="603"/>
        </w:trPr>
        <w:tc>
          <w:tcPr>
            <w:tcW w:w="9351" w:type="dxa"/>
            <w:gridSpan w:val="4"/>
          </w:tcPr>
          <w:p w14:paraId="657E8548" w14:textId="77777777" w:rsidR="00C81DB5" w:rsidRDefault="00C81DB5" w:rsidP="00C81DB5">
            <w:pPr>
              <w:textAlignment w:val="top"/>
            </w:pPr>
            <w:r>
              <w:t xml:space="preserve">Mathematics is essential to </w:t>
            </w:r>
            <w:r w:rsidRPr="00323F5B">
              <w:rPr>
                <w:b/>
              </w:rPr>
              <w:t>everyday life</w:t>
            </w:r>
            <w:proofErr w:type="gramStart"/>
            <w:r>
              <w:t>, with this in mind, the</w:t>
            </w:r>
            <w:proofErr w:type="gramEnd"/>
            <w:r>
              <w:t xml:space="preserve"> purpose of Mathematics at Holy Trinity is to </w:t>
            </w:r>
            <w:r w:rsidRPr="007466BA">
              <w:rPr>
                <w:b/>
              </w:rPr>
              <w:t>develop fluency</w:t>
            </w:r>
            <w:r>
              <w:t xml:space="preserve">, the </w:t>
            </w:r>
            <w:r w:rsidRPr="007466BA">
              <w:rPr>
                <w:b/>
              </w:rPr>
              <w:t>ability to solve problems</w:t>
            </w:r>
            <w:r>
              <w:t xml:space="preserve"> and begin to </w:t>
            </w:r>
            <w:r w:rsidRPr="007466BA">
              <w:rPr>
                <w:b/>
              </w:rPr>
              <w:t>reason</w:t>
            </w:r>
            <w:r>
              <w:t xml:space="preserve">. Skills and knowledge are revisited and applied </w:t>
            </w:r>
            <w:r w:rsidRPr="00323F5B">
              <w:rPr>
                <w:b/>
              </w:rPr>
              <w:t>cross-curricular</w:t>
            </w:r>
            <w:r>
              <w:t>, such as in Science and DT.</w:t>
            </w:r>
          </w:p>
          <w:p w14:paraId="41CC0D92" w14:textId="77777777" w:rsidR="00C81DB5" w:rsidRDefault="00C81DB5" w:rsidP="00C81DB5">
            <w:pPr>
              <w:textAlignment w:val="top"/>
            </w:pPr>
          </w:p>
          <w:p w14:paraId="4C3181E4" w14:textId="77777777" w:rsidR="00C81DB5" w:rsidRDefault="008F3B38" w:rsidP="00C81DB5">
            <w:pPr>
              <w:textAlignment w:val="top"/>
            </w:pPr>
            <w:r>
              <w:t>From EYFS-Y6</w:t>
            </w:r>
            <w:r w:rsidR="00C81DB5">
              <w:t xml:space="preserve"> aim to provide a high-quality mathematics education with a </w:t>
            </w:r>
            <w:r w:rsidR="00C81DB5" w:rsidRPr="003A3B46">
              <w:rPr>
                <w:b/>
              </w:rPr>
              <w:t>mastery approach</w:t>
            </w:r>
            <w:r w:rsidR="00C81DB5">
              <w:t xml:space="preserve"> so that all children:</w:t>
            </w:r>
          </w:p>
          <w:p w14:paraId="2250D83A" w14:textId="77777777"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become </w:t>
            </w:r>
            <w:r w:rsidRPr="003A3B46">
              <w:rPr>
                <w:b/>
              </w:rPr>
              <w:t>fluent</w:t>
            </w:r>
            <w:r>
              <w:t xml:space="preserve"> in the fundamentals of </w:t>
            </w:r>
            <w:proofErr w:type="gramStart"/>
            <w:r>
              <w:t>mathematics;</w:t>
            </w:r>
            <w:proofErr w:type="gramEnd"/>
          </w:p>
          <w:p w14:paraId="1283FF17" w14:textId="77777777"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</w:t>
            </w:r>
            <w:r w:rsidRPr="003A3B46">
              <w:rPr>
                <w:b/>
              </w:rPr>
              <w:t>reason</w:t>
            </w:r>
            <w:r>
              <w:t xml:space="preserve"> </w:t>
            </w:r>
            <w:proofErr w:type="gramStart"/>
            <w:r>
              <w:t>mathematically;</w:t>
            </w:r>
            <w:proofErr w:type="gramEnd"/>
          </w:p>
          <w:p w14:paraId="6CDDDCE9" w14:textId="77777777" w:rsidR="00C81DB5" w:rsidRPr="00323F5B" w:rsidRDefault="00C81DB5" w:rsidP="00C81DB5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sym w:font="Symbol" w:char="F0B7"/>
            </w:r>
            <w:r>
              <w:t xml:space="preserve"> can </w:t>
            </w:r>
            <w:r w:rsidRPr="003A3B46">
              <w:rPr>
                <w:b/>
              </w:rPr>
              <w:t>solve problems</w:t>
            </w:r>
            <w:r>
              <w:t xml:space="preserve"> by applying their </w:t>
            </w:r>
            <w:r w:rsidRPr="00323F5B">
              <w:rPr>
                <w:color w:val="000000" w:themeColor="text1"/>
              </w:rPr>
              <w:t>mathematics.</w:t>
            </w:r>
          </w:p>
          <w:p w14:paraId="1670C265" w14:textId="77777777" w:rsidR="00C81DB5" w:rsidRDefault="00C81DB5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7EDE57F5" w14:textId="77777777" w:rsidR="008F3B38" w:rsidRDefault="008F3B38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8F3B38">
              <w:rPr>
                <w:rFonts w:cstheme="minorHAnsi"/>
                <w:color w:val="000000" w:themeColor="text1"/>
                <w:szCs w:val="20"/>
              </w:rPr>
              <w:t xml:space="preserve">In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Early Years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Mastery 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Mathematics </w:t>
            </w:r>
            <w:r>
              <w:rPr>
                <w:rFonts w:cstheme="minorHAnsi"/>
                <w:color w:val="000000" w:themeColor="text1"/>
                <w:szCs w:val="20"/>
              </w:rPr>
              <w:t>involves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teaching the underlying structure of the number system through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playing and exploring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with manipulatives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active learning</w:t>
            </w:r>
            <w:r>
              <w:rPr>
                <w:rFonts w:cstheme="minorHAnsi"/>
                <w:color w:val="000000" w:themeColor="text1"/>
                <w:szCs w:val="20"/>
              </w:rPr>
              <w:t>, and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encouraging critical </w:t>
            </w:r>
            <w:r w:rsidR="0024698E" w:rsidRPr="002D3CDB">
              <w:rPr>
                <w:rFonts w:cstheme="minorHAnsi"/>
                <w:color w:val="000000" w:themeColor="text1"/>
                <w:szCs w:val="20"/>
              </w:rPr>
              <w:t>and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 creative thinking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>.</w:t>
            </w:r>
          </w:p>
          <w:p w14:paraId="32E145D8" w14:textId="77777777" w:rsidR="0024698E" w:rsidRPr="00323F5B" w:rsidRDefault="0024698E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0741426B" w14:textId="77777777" w:rsidR="00C81DB5" w:rsidRPr="00323F5B" w:rsidRDefault="00B02C44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Across school, c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hildren b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ecome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fluent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 the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fundamentals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of mathematics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through 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frequent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, varied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practice 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and apply their knowledge to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increasingly complex problems over time, so that pupils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develop conceptual understanding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and the ability to recall and apply knowledge rapidly and accurately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.</w:t>
            </w:r>
          </w:p>
          <w:p w14:paraId="6D9DB944" w14:textId="77777777" w:rsidR="00C81DB5" w:rsidRPr="00B43508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/>
                <w:szCs w:val="20"/>
              </w:rPr>
            </w:pPr>
          </w:p>
          <w:p w14:paraId="56D960F6" w14:textId="77777777" w:rsidR="00C81DB5" w:rsidRPr="00323F5B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Children are beginning to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reason mathematically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by following a line of enquiry,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 xml:space="preserve">investigating 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relationships and making generalisations, as well as providing a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justification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or proof using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mathematical language.</w:t>
            </w:r>
          </w:p>
          <w:p w14:paraId="6C698F90" w14:textId="77777777" w:rsidR="00092E2D" w:rsidRDefault="00092E2D" w:rsidP="00C4599C">
            <w:pPr>
              <w:rPr>
                <w:b/>
              </w:rPr>
            </w:pPr>
          </w:p>
        </w:tc>
        <w:tc>
          <w:tcPr>
            <w:tcW w:w="6515" w:type="dxa"/>
            <w:gridSpan w:val="6"/>
          </w:tcPr>
          <w:p w14:paraId="28B56B1E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demonstrate a deep understanding of Maths, including developing a quick recall of number facts and times tables.</w:t>
            </w:r>
          </w:p>
          <w:p w14:paraId="52DB35A3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display a positive and resilient attitude towards mathematics and an awareness of the fascination of Mathematics.</w:t>
            </w:r>
          </w:p>
          <w:p w14:paraId="3EA5A2F4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 w:rsidRPr="00C45655">
              <w:t xml:space="preserve">Confident children who can all talk about Maths and their learning </w:t>
            </w:r>
            <w:r>
              <w:t xml:space="preserve">as well as </w:t>
            </w:r>
            <w:proofErr w:type="spellStart"/>
            <w:r>
              <w:t>recognising</w:t>
            </w:r>
            <w:proofErr w:type="spellEnd"/>
            <w:r w:rsidRPr="00C45655">
              <w:t xml:space="preserve"> links between Mathematical topics</w:t>
            </w:r>
            <w:r>
              <w:t>.</w:t>
            </w:r>
            <w:r w:rsidRPr="00C45655">
              <w:t xml:space="preserve"> </w:t>
            </w:r>
          </w:p>
          <w:p w14:paraId="73694454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can use concrete manipulatives to reinforce mathematical concepts and have the flexibility and fluidity to move between different contexts and representations of Maths.</w:t>
            </w:r>
          </w:p>
          <w:p w14:paraId="286F349E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 xml:space="preserve">Children are more confident and can use different models (e.g. bar model) or procedural methods (e.g. column addition) when tackling reasoning and </w:t>
            </w:r>
            <w:proofErr w:type="gramStart"/>
            <w:r>
              <w:t>problem solving</w:t>
            </w:r>
            <w:proofErr w:type="gramEnd"/>
            <w:r>
              <w:t xml:space="preserve"> activities.</w:t>
            </w:r>
          </w:p>
          <w:p w14:paraId="4D424CAB" w14:textId="57E50619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in Year 4 are prepared to undertake Statutory MTC Test in 202</w:t>
            </w:r>
            <w:r w:rsidR="00FC551A">
              <w:t>5</w:t>
            </w:r>
            <w:r>
              <w:t>.</w:t>
            </w:r>
          </w:p>
          <w:p w14:paraId="0384099A" w14:textId="77777777" w:rsidR="00092E2D" w:rsidRPr="00A7775E" w:rsidRDefault="007466BA" w:rsidP="007466BA">
            <w:pPr>
              <w:pStyle w:val="NoSpacing"/>
              <w:numPr>
                <w:ilvl w:val="0"/>
                <w:numId w:val="1"/>
              </w:numPr>
            </w:pPr>
            <w:r>
              <w:t xml:space="preserve">Improved confidence and attainment of children accessing Mathletics in </w:t>
            </w:r>
            <w:proofErr w:type="spellStart"/>
            <w:r>
              <w:t>personalised</w:t>
            </w:r>
            <w:proofErr w:type="spellEnd"/>
            <w:r>
              <w:t xml:space="preserve"> interventions.</w:t>
            </w:r>
          </w:p>
        </w:tc>
      </w:tr>
      <w:tr w:rsidR="00FC551A" w14:paraId="580FD22F" w14:textId="77777777" w:rsidTr="0072590E">
        <w:tc>
          <w:tcPr>
            <w:tcW w:w="7792" w:type="dxa"/>
            <w:gridSpan w:val="3"/>
            <w:vMerge w:val="restart"/>
            <w:shd w:val="clear" w:color="auto" w:fill="D9D9D9" w:themeFill="background1" w:themeFillShade="D9"/>
          </w:tcPr>
          <w:p w14:paraId="41E14D45" w14:textId="77777777" w:rsidR="00FC551A" w:rsidRPr="00C4599C" w:rsidRDefault="00FC551A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39E82910" w14:textId="735B820F" w:rsidR="00FC551A" w:rsidRPr="00C4599C" w:rsidRDefault="0063145D" w:rsidP="00C4599C">
            <w:pPr>
              <w:rPr>
                <w:b/>
              </w:rPr>
            </w:pPr>
            <w:r>
              <w:rPr>
                <w:b/>
                <w:sz w:val="20"/>
              </w:rPr>
              <w:t>Linked personnel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1A7C27F3" w14:textId="77777777" w:rsidR="00FC551A" w:rsidRPr="00092E2D" w:rsidRDefault="00FC551A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281566A7" w14:textId="77777777" w:rsidR="00FC551A" w:rsidRPr="00092E2D" w:rsidRDefault="00FC551A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FC551A" w14:paraId="7F5D88C1" w14:textId="77777777" w:rsidTr="0072590E">
        <w:tc>
          <w:tcPr>
            <w:tcW w:w="7792" w:type="dxa"/>
            <w:gridSpan w:val="3"/>
            <w:vMerge/>
          </w:tcPr>
          <w:p w14:paraId="1B753313" w14:textId="77777777" w:rsidR="00FC551A" w:rsidRDefault="00FC551A" w:rsidP="00C4599C"/>
        </w:tc>
        <w:tc>
          <w:tcPr>
            <w:tcW w:w="1658" w:type="dxa"/>
            <w:gridSpan w:val="2"/>
            <w:vMerge/>
          </w:tcPr>
          <w:p w14:paraId="71FF33C8" w14:textId="30DFF98C" w:rsidR="00FC551A" w:rsidRDefault="00FC551A" w:rsidP="00C4599C"/>
        </w:tc>
        <w:tc>
          <w:tcPr>
            <w:tcW w:w="959" w:type="dxa"/>
            <w:shd w:val="clear" w:color="auto" w:fill="D9D9D9" w:themeFill="background1" w:themeFillShade="D9"/>
          </w:tcPr>
          <w:p w14:paraId="66727045" w14:textId="77777777" w:rsidR="00FC551A" w:rsidRPr="00092E2D" w:rsidRDefault="00FC551A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F4A0791" w14:textId="77777777" w:rsidR="00FC551A" w:rsidRPr="00092E2D" w:rsidRDefault="00FC551A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6113338" w14:textId="77777777" w:rsidR="00FC551A" w:rsidRPr="00092E2D" w:rsidRDefault="00FC551A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3CE6DA9D" w14:textId="77777777" w:rsidR="00FC551A" w:rsidRDefault="00FC551A" w:rsidP="00C4599C"/>
        </w:tc>
      </w:tr>
      <w:tr w:rsidR="00FC551A" w14:paraId="105BE2A4" w14:textId="77777777" w:rsidTr="004E0956">
        <w:tc>
          <w:tcPr>
            <w:tcW w:w="7792" w:type="dxa"/>
            <w:gridSpan w:val="3"/>
          </w:tcPr>
          <w:p w14:paraId="46B5DE86" w14:textId="291BA7BA" w:rsidR="00FC551A" w:rsidRDefault="00FC551A" w:rsidP="00707012">
            <w:pPr>
              <w:pStyle w:val="xmsonormal"/>
            </w:pPr>
            <w:r>
              <w:rPr>
                <w:color w:val="000000"/>
              </w:rPr>
              <w:t>Reception, Year 1 and Year 2 to continue the Mastering Number programme and embed throughout the year. Reception, and KS1 teachers. Maths Co-ordinator to monitor impact. Summer 2</w:t>
            </w:r>
          </w:p>
        </w:tc>
        <w:tc>
          <w:tcPr>
            <w:tcW w:w="1658" w:type="dxa"/>
            <w:gridSpan w:val="2"/>
          </w:tcPr>
          <w:p w14:paraId="450A2478" w14:textId="77777777" w:rsidR="00FC551A" w:rsidRDefault="003516F8" w:rsidP="00707012">
            <w:pPr>
              <w:pStyle w:val="xmsonormal"/>
            </w:pPr>
            <w:r>
              <w:rPr>
                <w:sz w:val="18"/>
                <w:szCs w:val="18"/>
              </w:rPr>
              <w:t xml:space="preserve">Nicola Wager </w:t>
            </w:r>
            <w:r w:rsidR="008F67EB">
              <w:t>Helen Cordiner</w:t>
            </w:r>
          </w:p>
          <w:p w14:paraId="42545E82" w14:textId="17B30691" w:rsidR="00264508" w:rsidRDefault="00264508" w:rsidP="00707012">
            <w:pPr>
              <w:pStyle w:val="xmsonormal"/>
            </w:pPr>
            <w:r>
              <w:t>Reception teacher LM, Y1 Teacher SB and Y2 Teacher LB</w:t>
            </w:r>
          </w:p>
        </w:tc>
        <w:tc>
          <w:tcPr>
            <w:tcW w:w="959" w:type="dxa"/>
            <w:shd w:val="clear" w:color="auto" w:fill="92D050"/>
          </w:tcPr>
          <w:p w14:paraId="39BA6796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3F24AE79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7D462EA5" w14:textId="77777777" w:rsidR="00FC551A" w:rsidRDefault="00FC551A" w:rsidP="00707012"/>
        </w:tc>
        <w:tc>
          <w:tcPr>
            <w:tcW w:w="3622" w:type="dxa"/>
          </w:tcPr>
          <w:p w14:paraId="6B0FF6AD" w14:textId="77777777" w:rsidR="00FC551A" w:rsidRDefault="00FC551A" w:rsidP="00315F5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29BB810A" w14:textId="128B6D30" w:rsidR="00E8574B" w:rsidRDefault="00E8574B" w:rsidP="00315F5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Further training attended in Autmn 1 by teachers and Maths Co-ordinator. </w:t>
            </w:r>
          </w:p>
          <w:p w14:paraId="5E773A0A" w14:textId="77777777" w:rsidR="00FC551A" w:rsidRDefault="00FC551A" w:rsidP="00315F57">
            <w:pPr>
              <w:rPr>
                <w:sz w:val="20"/>
              </w:rPr>
            </w:pPr>
          </w:p>
          <w:p w14:paraId="1EFA80C1" w14:textId="77777777" w:rsidR="00FC551A" w:rsidRDefault="00FC551A" w:rsidP="00315F57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0B2A2DE7" w14:textId="77777777" w:rsidR="00FC551A" w:rsidRDefault="00FC551A" w:rsidP="00315F57">
            <w:pPr>
              <w:rPr>
                <w:sz w:val="20"/>
              </w:rPr>
            </w:pPr>
          </w:p>
          <w:p w14:paraId="6C2FBCD3" w14:textId="77777777" w:rsidR="00FC551A" w:rsidRDefault="00FC551A" w:rsidP="00315F57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8787637" w14:textId="77777777" w:rsidR="00FC551A" w:rsidRPr="00C65240" w:rsidRDefault="00FC551A" w:rsidP="00707012">
            <w:pPr>
              <w:rPr>
                <w:color w:val="5B9BD5" w:themeColor="accent1"/>
              </w:rPr>
            </w:pPr>
          </w:p>
        </w:tc>
      </w:tr>
      <w:tr w:rsidR="00FC551A" w14:paraId="1205CAA5" w14:textId="77777777" w:rsidTr="004E0956">
        <w:tc>
          <w:tcPr>
            <w:tcW w:w="7792" w:type="dxa"/>
            <w:gridSpan w:val="3"/>
          </w:tcPr>
          <w:p w14:paraId="741C9C2F" w14:textId="38826358" w:rsidR="00FC551A" w:rsidRDefault="00FC551A" w:rsidP="0070701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Year, 3, 4 and 5 to </w:t>
            </w:r>
            <w:r w:rsidR="00C2435A">
              <w:rPr>
                <w:color w:val="000000"/>
              </w:rPr>
              <w:t>continue with fluency objectives</w:t>
            </w:r>
            <w:r>
              <w:rPr>
                <w:color w:val="000000"/>
              </w:rPr>
              <w:t>. Maths Co-ordinator to support teachers and monitor impact. Summer 2.</w:t>
            </w:r>
          </w:p>
        </w:tc>
        <w:tc>
          <w:tcPr>
            <w:tcW w:w="1658" w:type="dxa"/>
            <w:gridSpan w:val="2"/>
          </w:tcPr>
          <w:p w14:paraId="368113B3" w14:textId="77777777" w:rsidR="00FC551A" w:rsidRDefault="003516F8" w:rsidP="00707012">
            <w:pPr>
              <w:pStyle w:val="xmso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Wager</w:t>
            </w:r>
          </w:p>
          <w:p w14:paraId="0830FD20" w14:textId="1B195F75" w:rsidR="0063136C" w:rsidRDefault="0063136C" w:rsidP="00707012">
            <w:pPr>
              <w:pStyle w:val="xmsonormal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Y3 Teacher KM, Year 4 Teacher OF and Y5 teacher </w:t>
            </w:r>
            <w:r w:rsidR="0015409F">
              <w:rPr>
                <w:color w:val="000000"/>
                <w:sz w:val="18"/>
                <w:szCs w:val="18"/>
              </w:rPr>
              <w:t>KR</w:t>
            </w:r>
          </w:p>
        </w:tc>
        <w:tc>
          <w:tcPr>
            <w:tcW w:w="959" w:type="dxa"/>
            <w:shd w:val="clear" w:color="auto" w:fill="92D050"/>
          </w:tcPr>
          <w:p w14:paraId="5A6B736A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67378B96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58F2F0C7" w14:textId="77777777" w:rsidR="00FC551A" w:rsidRDefault="00FC551A" w:rsidP="00707012"/>
        </w:tc>
        <w:tc>
          <w:tcPr>
            <w:tcW w:w="3622" w:type="dxa"/>
          </w:tcPr>
          <w:p w14:paraId="41CEC950" w14:textId="77777777" w:rsidR="00FC551A" w:rsidRPr="0015409F" w:rsidRDefault="0015409F" w:rsidP="008F67EB">
            <w:pPr>
              <w:rPr>
                <w:b/>
                <w:bCs/>
                <w:sz w:val="20"/>
                <w:szCs w:val="20"/>
                <w:u w:val="single"/>
              </w:rPr>
            </w:pPr>
            <w:r w:rsidRPr="0015409F">
              <w:rPr>
                <w:b/>
                <w:bCs/>
                <w:sz w:val="20"/>
                <w:szCs w:val="20"/>
                <w:u w:val="single"/>
              </w:rPr>
              <w:t>Autumn</w:t>
            </w:r>
          </w:p>
          <w:p w14:paraId="7B0BE2B9" w14:textId="5DA8EC75" w:rsidR="0015409F" w:rsidRPr="00C65240" w:rsidRDefault="0015409F" w:rsidP="008F67EB">
            <w:pPr>
              <w:rPr>
                <w:color w:val="5B9BD5" w:themeColor="accent1"/>
              </w:rPr>
            </w:pPr>
            <w:r w:rsidRPr="0015409F">
              <w:rPr>
                <w:sz w:val="20"/>
                <w:szCs w:val="20"/>
              </w:rPr>
              <w:t>Staff meeting delivered regarding fluency objectives and resources provided to all staff.</w:t>
            </w:r>
          </w:p>
        </w:tc>
      </w:tr>
      <w:tr w:rsidR="00FC551A" w14:paraId="75E28236" w14:textId="77777777" w:rsidTr="00AC30E2">
        <w:tc>
          <w:tcPr>
            <w:tcW w:w="7792" w:type="dxa"/>
            <w:gridSpan w:val="3"/>
          </w:tcPr>
          <w:p w14:paraId="5CA4AF39" w14:textId="77777777" w:rsidR="00FC551A" w:rsidRDefault="00FC551A" w:rsidP="00FC551A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To implement sentence stems and vocabulary progression document for each topic in each year group. Spring 1.</w:t>
            </w:r>
          </w:p>
          <w:p w14:paraId="72CDFD5A" w14:textId="77777777" w:rsidR="00FC551A" w:rsidRDefault="00FC551A" w:rsidP="00707012">
            <w:pPr>
              <w:pStyle w:val="xmsonormal"/>
              <w:rPr>
                <w:color w:val="000000"/>
              </w:rPr>
            </w:pPr>
          </w:p>
        </w:tc>
        <w:tc>
          <w:tcPr>
            <w:tcW w:w="1658" w:type="dxa"/>
            <w:gridSpan w:val="2"/>
          </w:tcPr>
          <w:p w14:paraId="3988706C" w14:textId="77777777" w:rsidR="00FC551A" w:rsidRDefault="003516F8" w:rsidP="00FC551A">
            <w:pPr>
              <w:pStyle w:val="xmso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Wager</w:t>
            </w:r>
          </w:p>
          <w:p w14:paraId="30126C12" w14:textId="424DA1EC" w:rsidR="0015409F" w:rsidRPr="0015409F" w:rsidRDefault="0015409F" w:rsidP="00FC551A">
            <w:pPr>
              <w:pStyle w:val="xmsonormal"/>
              <w:rPr>
                <w:sz w:val="20"/>
                <w:szCs w:val="20"/>
              </w:rPr>
            </w:pPr>
            <w:r w:rsidRPr="0015409F">
              <w:rPr>
                <w:sz w:val="20"/>
                <w:szCs w:val="20"/>
              </w:rPr>
              <w:t>Helen Cordiner</w:t>
            </w:r>
          </w:p>
        </w:tc>
        <w:tc>
          <w:tcPr>
            <w:tcW w:w="959" w:type="dxa"/>
            <w:shd w:val="clear" w:color="auto" w:fill="92D050"/>
          </w:tcPr>
          <w:p w14:paraId="4DC8B4BF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27CAE4CC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2DB81EAF" w14:textId="77777777" w:rsidR="00FC551A" w:rsidRDefault="00FC551A" w:rsidP="00707012"/>
        </w:tc>
        <w:tc>
          <w:tcPr>
            <w:tcW w:w="3622" w:type="dxa"/>
          </w:tcPr>
          <w:p w14:paraId="0827C0EE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5E014312" w14:textId="2F738AA1" w:rsidR="0015409F" w:rsidRPr="0011245B" w:rsidRDefault="0011245B" w:rsidP="00FC551A">
            <w:pPr>
              <w:rPr>
                <w:bCs/>
                <w:sz w:val="20"/>
              </w:rPr>
            </w:pPr>
            <w:r w:rsidRPr="0011245B">
              <w:rPr>
                <w:bCs/>
                <w:sz w:val="20"/>
              </w:rPr>
              <w:t>Learning walk completed. Vocabulary displayed in all classrooms.</w:t>
            </w:r>
          </w:p>
          <w:p w14:paraId="782127C0" w14:textId="77777777" w:rsidR="00FC551A" w:rsidRDefault="00FC551A" w:rsidP="00FC551A">
            <w:pPr>
              <w:rPr>
                <w:sz w:val="20"/>
              </w:rPr>
            </w:pPr>
          </w:p>
          <w:p w14:paraId="2AFEE0EB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0F076E11" w14:textId="77777777" w:rsidR="00FC551A" w:rsidRDefault="00FC551A" w:rsidP="00FC551A">
            <w:pPr>
              <w:rPr>
                <w:sz w:val="20"/>
              </w:rPr>
            </w:pPr>
          </w:p>
          <w:p w14:paraId="2B163BB9" w14:textId="77777777" w:rsidR="00FC551A" w:rsidRDefault="00FC551A" w:rsidP="00FC551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B7DD860" w14:textId="77777777" w:rsidR="00FC551A" w:rsidRDefault="00FC551A" w:rsidP="00707012"/>
        </w:tc>
      </w:tr>
      <w:tr w:rsidR="00FC551A" w14:paraId="0C3C7604" w14:textId="77777777" w:rsidTr="0072590E">
        <w:tc>
          <w:tcPr>
            <w:tcW w:w="7792" w:type="dxa"/>
            <w:gridSpan w:val="3"/>
          </w:tcPr>
          <w:p w14:paraId="4ACEE9AE" w14:textId="77777777" w:rsidR="00FC551A" w:rsidRDefault="00FC551A" w:rsidP="00707012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731D933" w14:textId="77777777" w:rsidR="00FC551A" w:rsidRDefault="00FC551A" w:rsidP="00707012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implement an oracy progression document. Spring 2.</w:t>
            </w:r>
          </w:p>
        </w:tc>
        <w:tc>
          <w:tcPr>
            <w:tcW w:w="1658" w:type="dxa"/>
            <w:gridSpan w:val="2"/>
          </w:tcPr>
          <w:p w14:paraId="0DAA3952" w14:textId="19A2ACAB" w:rsidR="00FC551A" w:rsidRPr="00A0352B" w:rsidRDefault="003516F8" w:rsidP="00707012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sz w:val="18"/>
                <w:szCs w:val="18"/>
              </w:rPr>
              <w:t>Nicola Wager</w:t>
            </w:r>
          </w:p>
        </w:tc>
        <w:tc>
          <w:tcPr>
            <w:tcW w:w="959" w:type="dxa"/>
            <w:shd w:val="clear" w:color="auto" w:fill="FFFFFF" w:themeFill="background1"/>
          </w:tcPr>
          <w:p w14:paraId="5665C140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18B39283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3C087266" w14:textId="77777777" w:rsidR="00FC551A" w:rsidRDefault="00FC551A" w:rsidP="00707012"/>
        </w:tc>
        <w:tc>
          <w:tcPr>
            <w:tcW w:w="3622" w:type="dxa"/>
          </w:tcPr>
          <w:p w14:paraId="4F2B7BBF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52372C7F" w14:textId="77777777" w:rsidR="00FC551A" w:rsidRDefault="00FC551A" w:rsidP="00FC551A">
            <w:pPr>
              <w:rPr>
                <w:sz w:val="20"/>
              </w:rPr>
            </w:pPr>
          </w:p>
          <w:p w14:paraId="29B2E35F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4EC9882E" w14:textId="77777777" w:rsidR="00FC551A" w:rsidRDefault="00FC551A" w:rsidP="00FC551A">
            <w:pPr>
              <w:rPr>
                <w:sz w:val="20"/>
              </w:rPr>
            </w:pPr>
          </w:p>
          <w:p w14:paraId="247A304B" w14:textId="77777777" w:rsidR="00FC551A" w:rsidRDefault="00FC551A" w:rsidP="00FC551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2B197F7C" w14:textId="77777777" w:rsidR="00FC551A" w:rsidRPr="00C65240" w:rsidRDefault="00FC551A" w:rsidP="00707012">
            <w:pPr>
              <w:rPr>
                <w:color w:val="5B9BD5" w:themeColor="accent1"/>
              </w:rPr>
            </w:pPr>
          </w:p>
        </w:tc>
      </w:tr>
      <w:tr w:rsidR="00FC551A" w14:paraId="69105DD3" w14:textId="77777777" w:rsidTr="00AC30E2">
        <w:tc>
          <w:tcPr>
            <w:tcW w:w="7792" w:type="dxa"/>
            <w:gridSpan w:val="3"/>
          </w:tcPr>
          <w:p w14:paraId="3286E417" w14:textId="77777777" w:rsidR="00FC551A" w:rsidRDefault="00FC551A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</w:p>
          <w:p w14:paraId="67F4CE8C" w14:textId="77777777" w:rsidR="00FC551A" w:rsidRDefault="00FC551A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  <w:r w:rsidRPr="00A0352B">
              <w:rPr>
                <w:rFonts w:asciiTheme="minorHAnsi" w:hAnsiTheme="minorHAnsi" w:cstheme="minorHAnsi"/>
                <w:lang w:val="en-US"/>
              </w:rPr>
              <w:t xml:space="preserve">To </w:t>
            </w:r>
            <w:r>
              <w:rPr>
                <w:rFonts w:asciiTheme="minorHAnsi" w:hAnsiTheme="minorHAnsi" w:cstheme="minorHAnsi"/>
                <w:lang w:val="en-US"/>
              </w:rPr>
              <w:t>continue</w:t>
            </w:r>
            <w:r w:rsidRPr="00A0352B">
              <w:rPr>
                <w:rFonts w:asciiTheme="minorHAnsi" w:hAnsiTheme="minorHAnsi" w:cstheme="minorHAnsi"/>
                <w:lang w:val="en-US"/>
              </w:rPr>
              <w:t xml:space="preserve"> Maths Journals from Y3 – Y6.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Co-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ordinator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to work with KS2 teachers and monitor impact. </w:t>
            </w:r>
            <w:r w:rsidRPr="00A0352B">
              <w:rPr>
                <w:rFonts w:asciiTheme="minorHAnsi" w:hAnsiTheme="minorHAnsi" w:cstheme="minorHAnsi"/>
                <w:lang w:val="en-US"/>
              </w:rPr>
              <w:t xml:space="preserve">By </w:t>
            </w:r>
            <w:r>
              <w:rPr>
                <w:rFonts w:asciiTheme="minorHAnsi" w:hAnsiTheme="minorHAnsi" w:cstheme="minorHAnsi"/>
                <w:lang w:val="en-US"/>
              </w:rPr>
              <w:t>Autumn 2.</w:t>
            </w:r>
          </w:p>
        </w:tc>
        <w:tc>
          <w:tcPr>
            <w:tcW w:w="1658" w:type="dxa"/>
            <w:gridSpan w:val="2"/>
          </w:tcPr>
          <w:p w14:paraId="7E1B49F0" w14:textId="77777777" w:rsidR="00FC551A" w:rsidRPr="0011245B" w:rsidRDefault="003516F8" w:rsidP="00707012">
            <w:pPr>
              <w:pStyle w:val="xmso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11245B">
              <w:rPr>
                <w:rFonts w:asciiTheme="minorHAnsi" w:hAnsiTheme="minorHAnsi" w:cstheme="minorHAnsi"/>
                <w:sz w:val="18"/>
                <w:szCs w:val="18"/>
              </w:rPr>
              <w:t>Nicola Wager</w:t>
            </w:r>
          </w:p>
          <w:p w14:paraId="06883340" w14:textId="77F08022" w:rsidR="0011245B" w:rsidRPr="00A0352B" w:rsidRDefault="0011245B" w:rsidP="00707012">
            <w:pPr>
              <w:pStyle w:val="xmsonospacing"/>
              <w:rPr>
                <w:rFonts w:asciiTheme="minorHAnsi" w:hAnsiTheme="minorHAnsi" w:cstheme="minorHAnsi"/>
              </w:rPr>
            </w:pPr>
            <w:r w:rsidRPr="001124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Y3 Teacher KM, Year 4 Teacher OF and Y5 teacher KR</w:t>
            </w:r>
          </w:p>
        </w:tc>
        <w:tc>
          <w:tcPr>
            <w:tcW w:w="959" w:type="dxa"/>
            <w:shd w:val="clear" w:color="auto" w:fill="92D050"/>
          </w:tcPr>
          <w:p w14:paraId="3222CFC7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7C89E19A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50A0C8C1" w14:textId="77777777" w:rsidR="00FC551A" w:rsidRDefault="00FC551A" w:rsidP="00707012"/>
        </w:tc>
        <w:tc>
          <w:tcPr>
            <w:tcW w:w="3622" w:type="dxa"/>
          </w:tcPr>
          <w:p w14:paraId="3D9E5848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2A47BA9E" w14:textId="7105906D" w:rsidR="0011245B" w:rsidRPr="0011245B" w:rsidRDefault="0011245B" w:rsidP="00FC551A">
            <w:pPr>
              <w:rPr>
                <w:bCs/>
                <w:sz w:val="20"/>
              </w:rPr>
            </w:pPr>
            <w:r w:rsidRPr="0011245B">
              <w:rPr>
                <w:bCs/>
                <w:sz w:val="20"/>
              </w:rPr>
              <w:t>Staff meeting delivered and examples of Y6 Maths Journals shown and how they can effectively be used. Positive impact on last year’s cohort discussed.</w:t>
            </w:r>
          </w:p>
          <w:p w14:paraId="7EADA954" w14:textId="77777777" w:rsidR="00FC551A" w:rsidRDefault="00FC551A" w:rsidP="00FC551A">
            <w:pPr>
              <w:rPr>
                <w:sz w:val="20"/>
              </w:rPr>
            </w:pPr>
          </w:p>
          <w:p w14:paraId="67460049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0385EBA1" w14:textId="77777777" w:rsidR="00FC551A" w:rsidRDefault="00FC551A" w:rsidP="00FC551A">
            <w:pPr>
              <w:rPr>
                <w:sz w:val="20"/>
              </w:rPr>
            </w:pPr>
          </w:p>
          <w:p w14:paraId="43AD43AC" w14:textId="77777777" w:rsidR="00FC551A" w:rsidRDefault="00FC551A" w:rsidP="00FC551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43427F09" w14:textId="77777777" w:rsidR="00FC551A" w:rsidRPr="00C65240" w:rsidRDefault="00FC551A" w:rsidP="00707012">
            <w:pPr>
              <w:rPr>
                <w:color w:val="5B9BD5" w:themeColor="accent1"/>
              </w:rPr>
            </w:pPr>
          </w:p>
        </w:tc>
      </w:tr>
      <w:tr w:rsidR="00FC551A" w14:paraId="55C05E27" w14:textId="77777777" w:rsidTr="00AC30E2">
        <w:tc>
          <w:tcPr>
            <w:tcW w:w="7792" w:type="dxa"/>
            <w:gridSpan w:val="3"/>
          </w:tcPr>
          <w:p w14:paraId="676E3F68" w14:textId="77777777" w:rsidR="00FC551A" w:rsidRPr="00A0352B" w:rsidRDefault="00FC551A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Co-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ordinator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to complete NPQLPM. Spring 1</w:t>
            </w:r>
          </w:p>
        </w:tc>
        <w:tc>
          <w:tcPr>
            <w:tcW w:w="1658" w:type="dxa"/>
            <w:gridSpan w:val="2"/>
          </w:tcPr>
          <w:p w14:paraId="0AA35C21" w14:textId="68FCFF93" w:rsidR="00FC551A" w:rsidRPr="00A0352B" w:rsidRDefault="003516F8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  <w:r>
              <w:rPr>
                <w:sz w:val="18"/>
                <w:szCs w:val="18"/>
              </w:rPr>
              <w:t>Nicola Wager</w:t>
            </w:r>
          </w:p>
        </w:tc>
        <w:tc>
          <w:tcPr>
            <w:tcW w:w="959" w:type="dxa"/>
            <w:shd w:val="clear" w:color="auto" w:fill="92D050"/>
          </w:tcPr>
          <w:p w14:paraId="38121D4E" w14:textId="77777777" w:rsidR="00FC551A" w:rsidRDefault="00FC551A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29FAFF78" w14:textId="77777777" w:rsidR="00FC551A" w:rsidRDefault="00FC551A" w:rsidP="00707012"/>
        </w:tc>
        <w:tc>
          <w:tcPr>
            <w:tcW w:w="985" w:type="dxa"/>
            <w:shd w:val="clear" w:color="auto" w:fill="FFFFFF" w:themeFill="background1"/>
          </w:tcPr>
          <w:p w14:paraId="1D277909" w14:textId="77777777" w:rsidR="00FC551A" w:rsidRDefault="00FC551A" w:rsidP="00707012"/>
        </w:tc>
        <w:tc>
          <w:tcPr>
            <w:tcW w:w="3622" w:type="dxa"/>
          </w:tcPr>
          <w:p w14:paraId="3BBA3345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3F2590C1" w14:textId="1341D940" w:rsidR="00AC30E2" w:rsidRPr="00AC30E2" w:rsidRDefault="00AC30E2" w:rsidP="00FC551A">
            <w:pPr>
              <w:rPr>
                <w:bCs/>
                <w:sz w:val="20"/>
              </w:rPr>
            </w:pPr>
            <w:r w:rsidRPr="00AC30E2">
              <w:rPr>
                <w:bCs/>
                <w:sz w:val="20"/>
              </w:rPr>
              <w:t>Training attended by Maths Coordinator. Assessment due to be completed in February.</w:t>
            </w:r>
          </w:p>
          <w:p w14:paraId="714DB847" w14:textId="77777777" w:rsidR="00FC551A" w:rsidRDefault="00FC551A" w:rsidP="00FC551A">
            <w:pPr>
              <w:rPr>
                <w:sz w:val="20"/>
              </w:rPr>
            </w:pPr>
          </w:p>
          <w:p w14:paraId="4DA3704E" w14:textId="77777777" w:rsidR="00FC551A" w:rsidRDefault="00FC551A" w:rsidP="00FC551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12184B90" w14:textId="77777777" w:rsidR="00FC551A" w:rsidRDefault="00FC551A" w:rsidP="00FC551A">
            <w:pPr>
              <w:rPr>
                <w:sz w:val="20"/>
              </w:rPr>
            </w:pPr>
          </w:p>
          <w:p w14:paraId="49178404" w14:textId="77777777" w:rsidR="00FC551A" w:rsidRDefault="00FC551A" w:rsidP="00FC551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0E5B0AF7" w14:textId="77777777" w:rsidR="00FC551A" w:rsidRPr="00C65240" w:rsidRDefault="00FC551A" w:rsidP="00707012">
            <w:pPr>
              <w:rPr>
                <w:color w:val="5B9BD5" w:themeColor="accent1"/>
              </w:rPr>
            </w:pPr>
          </w:p>
        </w:tc>
      </w:tr>
      <w:tr w:rsidR="00D47B9C" w14:paraId="6B76F40E" w14:textId="77777777" w:rsidTr="00AC30E2">
        <w:tc>
          <w:tcPr>
            <w:tcW w:w="7792" w:type="dxa"/>
            <w:gridSpan w:val="3"/>
          </w:tcPr>
          <w:p w14:paraId="14BA316B" w14:textId="77777777" w:rsidR="00D47B9C" w:rsidRDefault="00F07A96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Monitor Timetables progression and support Y4 with MTC</w:t>
            </w:r>
            <w:r w:rsidR="00FA3175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6352BBD" w14:textId="269B49DC" w:rsidR="00FA3175" w:rsidRDefault="00FA3175" w:rsidP="00707012">
            <w:pPr>
              <w:pStyle w:val="xmsonospacing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Spring 2</w:t>
            </w:r>
          </w:p>
        </w:tc>
        <w:tc>
          <w:tcPr>
            <w:tcW w:w="1658" w:type="dxa"/>
            <w:gridSpan w:val="2"/>
          </w:tcPr>
          <w:p w14:paraId="601DD282" w14:textId="77777777" w:rsidR="00D47B9C" w:rsidRDefault="00FA3175" w:rsidP="00707012">
            <w:pPr>
              <w:pStyle w:val="xmso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Wager</w:t>
            </w:r>
          </w:p>
          <w:p w14:paraId="30DBC92D" w14:textId="406D8C1B" w:rsidR="00533F8D" w:rsidRDefault="00533F8D" w:rsidP="00707012">
            <w:pPr>
              <w:pStyle w:val="xmso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 Teacher OF</w:t>
            </w:r>
          </w:p>
        </w:tc>
        <w:tc>
          <w:tcPr>
            <w:tcW w:w="959" w:type="dxa"/>
            <w:shd w:val="clear" w:color="auto" w:fill="92D050"/>
          </w:tcPr>
          <w:p w14:paraId="7AC1A32D" w14:textId="77777777" w:rsidR="00D47B9C" w:rsidRDefault="00D47B9C" w:rsidP="00707012"/>
        </w:tc>
        <w:tc>
          <w:tcPr>
            <w:tcW w:w="850" w:type="dxa"/>
            <w:gridSpan w:val="2"/>
            <w:shd w:val="clear" w:color="auto" w:fill="FFFFFF" w:themeFill="background1"/>
          </w:tcPr>
          <w:p w14:paraId="719E01C3" w14:textId="77777777" w:rsidR="00D47B9C" w:rsidRDefault="00D47B9C" w:rsidP="00707012"/>
        </w:tc>
        <w:tc>
          <w:tcPr>
            <w:tcW w:w="985" w:type="dxa"/>
            <w:shd w:val="clear" w:color="auto" w:fill="FFFFFF" w:themeFill="background1"/>
          </w:tcPr>
          <w:p w14:paraId="55B67EF7" w14:textId="77777777" w:rsidR="00D47B9C" w:rsidRDefault="00D47B9C" w:rsidP="00707012"/>
        </w:tc>
        <w:tc>
          <w:tcPr>
            <w:tcW w:w="3622" w:type="dxa"/>
          </w:tcPr>
          <w:p w14:paraId="5B1F3138" w14:textId="77777777" w:rsidR="00FA3175" w:rsidRDefault="00FA3175" w:rsidP="00FA3175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56B008EF" w14:textId="47FF5F80" w:rsidR="00FA3175" w:rsidRDefault="00533F8D" w:rsidP="00FA3175">
            <w:pPr>
              <w:rPr>
                <w:sz w:val="20"/>
              </w:rPr>
            </w:pPr>
            <w:r>
              <w:rPr>
                <w:sz w:val="20"/>
              </w:rPr>
              <w:t xml:space="preserve">TTRS Autumn MTC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results collated. </w:t>
            </w:r>
            <w:r w:rsidR="0071711B">
              <w:rPr>
                <w:sz w:val="20"/>
              </w:rPr>
              <w:t>Resources shared with T. continue to monitor.</w:t>
            </w:r>
          </w:p>
          <w:p w14:paraId="3A539FA0" w14:textId="77777777" w:rsidR="00FA3175" w:rsidRDefault="00FA3175" w:rsidP="00FA3175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351F9F0F" w14:textId="77777777" w:rsidR="00FA3175" w:rsidRDefault="00FA3175" w:rsidP="00FA3175">
            <w:pPr>
              <w:rPr>
                <w:sz w:val="20"/>
              </w:rPr>
            </w:pPr>
          </w:p>
          <w:p w14:paraId="1925C570" w14:textId="77777777" w:rsidR="00FA3175" w:rsidRDefault="00FA3175" w:rsidP="00FA3175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  <w:p w14:paraId="55319D93" w14:textId="77777777" w:rsidR="00D47B9C" w:rsidRDefault="00D47B9C" w:rsidP="00FC551A">
            <w:pPr>
              <w:rPr>
                <w:b/>
                <w:sz w:val="20"/>
                <w:u w:val="single"/>
              </w:rPr>
            </w:pPr>
          </w:p>
        </w:tc>
      </w:tr>
      <w:tr w:rsidR="007466BA" w14:paraId="605C0007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402874C8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lastRenderedPageBreak/>
              <w:t>Funding &amp; Resources</w:t>
            </w:r>
          </w:p>
        </w:tc>
        <w:tc>
          <w:tcPr>
            <w:tcW w:w="5295" w:type="dxa"/>
            <w:gridSpan w:val="5"/>
            <w:shd w:val="clear" w:color="auto" w:fill="D9D9D9" w:themeFill="background1" w:themeFillShade="D9"/>
          </w:tcPr>
          <w:p w14:paraId="6B150135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1FDC4551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466BA" w14:paraId="3A53E9A0" w14:textId="77777777" w:rsidTr="00DE4C83">
        <w:tc>
          <w:tcPr>
            <w:tcW w:w="10571" w:type="dxa"/>
            <w:gridSpan w:val="7"/>
          </w:tcPr>
          <w:p w14:paraId="4479F0F2" w14:textId="77777777" w:rsidR="00330993" w:rsidRDefault="00330993" w:rsidP="00A51D2D">
            <w:r>
              <w:t>Mastering Number                                                                                                                                               Fully funded</w:t>
            </w:r>
          </w:p>
          <w:p w14:paraId="151D5D0B" w14:textId="77777777" w:rsidR="00A0352B" w:rsidRDefault="00A0352B" w:rsidP="00A51D2D">
            <w:r>
              <w:t>Budget to continue for White Rose</w:t>
            </w:r>
            <w:r w:rsidR="00330993">
              <w:t xml:space="preserve">                                                                                                                   £240 </w:t>
            </w:r>
          </w:p>
          <w:p w14:paraId="22871C68" w14:textId="77777777" w:rsidR="007466BA" w:rsidRDefault="00A51D2D" w:rsidP="00A51D2D">
            <w:r>
              <w:t>Budget to continue Maths Shed</w:t>
            </w:r>
            <w:r w:rsidR="00330993">
              <w:t xml:space="preserve">                                                                                                                         £150 </w:t>
            </w:r>
          </w:p>
          <w:p w14:paraId="3459781B" w14:textId="77777777" w:rsidR="00707012" w:rsidRDefault="00707012" w:rsidP="00A51D2D">
            <w:r>
              <w:t>To purchase a subscription to Times Tables Rockstars.</w:t>
            </w:r>
            <w:r w:rsidR="00330993">
              <w:t xml:space="preserve">                                                                                 £105 </w:t>
            </w:r>
          </w:p>
          <w:p w14:paraId="676171BB" w14:textId="77777777" w:rsidR="00A51D2D" w:rsidRDefault="00A51D2D" w:rsidP="00A51D2D">
            <w:r>
              <w:t xml:space="preserve">Budget to continue to develop resources </w:t>
            </w:r>
            <w:r w:rsidR="00330993">
              <w:t xml:space="preserve">                                                                                                        £500 </w:t>
            </w:r>
          </w:p>
          <w:p w14:paraId="20550F8B" w14:textId="77777777" w:rsidR="002209BD" w:rsidRDefault="002209BD" w:rsidP="00A51D2D">
            <w:r>
              <w:t xml:space="preserve">Budget for 3x Maths Network meetings with the LA </w:t>
            </w:r>
            <w:r w:rsidR="00772DCA">
              <w:t xml:space="preserve">                                                                                    </w:t>
            </w:r>
            <w:r>
              <w:t>£30 per session</w:t>
            </w:r>
          </w:p>
          <w:p w14:paraId="35DC60A8" w14:textId="77777777" w:rsidR="00772DCA" w:rsidRDefault="00772DCA" w:rsidP="00A51D2D">
            <w:r>
              <w:t>Maths Hub sessions                                                                                                                                             Fully funded</w:t>
            </w:r>
          </w:p>
          <w:p w14:paraId="7A41FD97" w14:textId="0E043474" w:rsidR="00AD16BE" w:rsidRDefault="00AD16BE" w:rsidP="00A51D2D">
            <w:r>
              <w:t xml:space="preserve">Number stacks (SEN </w:t>
            </w:r>
            <w:proofErr w:type="gramStart"/>
            <w:r>
              <w:t>Intervention)</w:t>
            </w:r>
            <w:r w:rsidR="008B4D2B">
              <w:t xml:space="preserve">   </w:t>
            </w:r>
            <w:proofErr w:type="gramEnd"/>
            <w:r w:rsidR="008B4D2B">
              <w:t xml:space="preserve">                                                                                                                 £125</w:t>
            </w:r>
          </w:p>
        </w:tc>
        <w:tc>
          <w:tcPr>
            <w:tcW w:w="5295" w:type="dxa"/>
            <w:gridSpan w:val="3"/>
          </w:tcPr>
          <w:p w14:paraId="50AA8F9A" w14:textId="7A53DE27" w:rsidR="007466BA" w:rsidRDefault="00A34B01" w:rsidP="00193538">
            <w:r>
              <w:t>Helen Cordiner</w:t>
            </w:r>
          </w:p>
        </w:tc>
      </w:tr>
      <w:tr w:rsidR="007466BA" w14:paraId="06103ECB" w14:textId="77777777" w:rsidTr="007766DD"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4036816E" w14:textId="77777777" w:rsidR="007466BA" w:rsidRPr="007766DD" w:rsidRDefault="007466BA" w:rsidP="007466BA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7466BA" w14:paraId="6202F756" w14:textId="77777777" w:rsidTr="005E0FE6">
        <w:tc>
          <w:tcPr>
            <w:tcW w:w="15866" w:type="dxa"/>
            <w:gridSpan w:val="10"/>
          </w:tcPr>
          <w:p w14:paraId="38459F74" w14:textId="27A09476" w:rsidR="007466BA" w:rsidRDefault="004E14C8" w:rsidP="007466BA">
            <w:r>
              <w:t>To continue with the above subscriptions. To apply for Mastering Number KS2 for Sept</w:t>
            </w:r>
            <w:r w:rsidR="00EA7D1D">
              <w:t xml:space="preserve"> 2</w:t>
            </w:r>
            <w:r w:rsidR="001F0C3A">
              <w:t>5</w:t>
            </w:r>
          </w:p>
        </w:tc>
      </w:tr>
    </w:tbl>
    <w:p w14:paraId="26D7820C" w14:textId="77777777"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C07BB"/>
    <w:multiLevelType w:val="multilevel"/>
    <w:tmpl w:val="7AA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02253">
    <w:abstractNumId w:val="1"/>
  </w:num>
  <w:num w:numId="2" w16cid:durableId="7713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0F1EE7"/>
    <w:rsid w:val="0011245B"/>
    <w:rsid w:val="0015409F"/>
    <w:rsid w:val="001667FE"/>
    <w:rsid w:val="00176DD6"/>
    <w:rsid w:val="00193538"/>
    <w:rsid w:val="001A1874"/>
    <w:rsid w:val="001B3C98"/>
    <w:rsid w:val="001C7F3C"/>
    <w:rsid w:val="001F0C3A"/>
    <w:rsid w:val="00211F20"/>
    <w:rsid w:val="002209BD"/>
    <w:rsid w:val="0024698E"/>
    <w:rsid w:val="00264508"/>
    <w:rsid w:val="00293BE8"/>
    <w:rsid w:val="002D3CDB"/>
    <w:rsid w:val="00315F57"/>
    <w:rsid w:val="00330993"/>
    <w:rsid w:val="003516F8"/>
    <w:rsid w:val="00387853"/>
    <w:rsid w:val="003E510F"/>
    <w:rsid w:val="00495DBB"/>
    <w:rsid w:val="004E0956"/>
    <w:rsid w:val="004E14C8"/>
    <w:rsid w:val="004F25D8"/>
    <w:rsid w:val="005209B5"/>
    <w:rsid w:val="00533F8D"/>
    <w:rsid w:val="00550E85"/>
    <w:rsid w:val="00555194"/>
    <w:rsid w:val="005E267E"/>
    <w:rsid w:val="0063136C"/>
    <w:rsid w:val="0063145D"/>
    <w:rsid w:val="00652146"/>
    <w:rsid w:val="006568EB"/>
    <w:rsid w:val="00660DD5"/>
    <w:rsid w:val="006652FC"/>
    <w:rsid w:val="00681055"/>
    <w:rsid w:val="006D77C6"/>
    <w:rsid w:val="00707012"/>
    <w:rsid w:val="0071711B"/>
    <w:rsid w:val="0072590E"/>
    <w:rsid w:val="007466BA"/>
    <w:rsid w:val="007578B9"/>
    <w:rsid w:val="00772DCA"/>
    <w:rsid w:val="007766DD"/>
    <w:rsid w:val="00892D02"/>
    <w:rsid w:val="008B4D2B"/>
    <w:rsid w:val="008D325E"/>
    <w:rsid w:val="008F3B38"/>
    <w:rsid w:val="008F67EB"/>
    <w:rsid w:val="00924770"/>
    <w:rsid w:val="00937867"/>
    <w:rsid w:val="009C7E7A"/>
    <w:rsid w:val="00A0352B"/>
    <w:rsid w:val="00A1636A"/>
    <w:rsid w:val="00A314A2"/>
    <w:rsid w:val="00A34B01"/>
    <w:rsid w:val="00A51D2D"/>
    <w:rsid w:val="00A53CAA"/>
    <w:rsid w:val="00A7775E"/>
    <w:rsid w:val="00A80619"/>
    <w:rsid w:val="00AC30E2"/>
    <w:rsid w:val="00AD16BE"/>
    <w:rsid w:val="00B02C44"/>
    <w:rsid w:val="00B602A4"/>
    <w:rsid w:val="00BE518D"/>
    <w:rsid w:val="00C163B9"/>
    <w:rsid w:val="00C2435A"/>
    <w:rsid w:val="00C4599C"/>
    <w:rsid w:val="00C65240"/>
    <w:rsid w:val="00C81DB5"/>
    <w:rsid w:val="00CC00BC"/>
    <w:rsid w:val="00CD14C8"/>
    <w:rsid w:val="00D47B9C"/>
    <w:rsid w:val="00E52DB9"/>
    <w:rsid w:val="00E8574B"/>
    <w:rsid w:val="00EA093C"/>
    <w:rsid w:val="00EA7D1D"/>
    <w:rsid w:val="00F07A96"/>
    <w:rsid w:val="00F31BAB"/>
    <w:rsid w:val="00FA3175"/>
    <w:rsid w:val="00FB63D6"/>
    <w:rsid w:val="00FC551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A154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0701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spacing">
    <w:name w:val="x_msonospacing"/>
    <w:basedOn w:val="Normal"/>
    <w:rsid w:val="00707012"/>
    <w:pPr>
      <w:spacing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E093A5A9-CC61-4E19-BC29-EC26BE24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66969-72AF-4CF6-90B6-7312F0A7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F2334-BF54-4D7B-AA35-DDF9A2F74FEF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25e9dbe-3425-462f-8553-aa416b91db4b"/>
    <ds:schemaRef ds:uri="38eead8d-ab57-4a81-be32-95e05edb781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Dougherty, S</cp:lastModifiedBy>
  <cp:revision>2</cp:revision>
  <cp:lastPrinted>2019-07-09T13:28:00Z</cp:lastPrinted>
  <dcterms:created xsi:type="dcterms:W3CDTF">2025-02-17T10:54:00Z</dcterms:created>
  <dcterms:modified xsi:type="dcterms:W3CDTF">2025-02-17T10:54:00Z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14710400</vt:r8>
  </property>
  <property fmtid="{D5CDD505-2E9C-101B-9397-08002B2CF9AE}" pid="4" name="MediaServiceImageTags">
    <vt:lpwstr/>
  </property>
</Properties>
</file>